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8D" w:rsidRPr="00767C5C" w:rsidRDefault="0098208D" w:rsidP="0098208D">
      <w:pPr>
        <w:jc w:val="center"/>
        <w:rPr>
          <w:rFonts w:ascii="Garamond" w:hAnsi="Garamond"/>
          <w:b/>
          <w:sz w:val="24"/>
          <w:szCs w:val="24"/>
        </w:rPr>
      </w:pPr>
      <w:r w:rsidRPr="00767C5C">
        <w:rPr>
          <w:rFonts w:ascii="Garamond" w:hAnsi="Garamond"/>
          <w:b/>
          <w:sz w:val="24"/>
          <w:szCs w:val="24"/>
        </w:rPr>
        <w:t>AP Government &amp; Politics - Unit 9: Public Policy</w:t>
      </w:r>
      <w:r w:rsidR="00FB423B">
        <w:rPr>
          <w:rFonts w:ascii="Garamond" w:hAnsi="Garamond"/>
          <w:b/>
          <w:sz w:val="24"/>
          <w:szCs w:val="24"/>
        </w:rPr>
        <w:t>, Part I</w:t>
      </w:r>
      <w:r w:rsidR="00FB423B">
        <w:rPr>
          <w:rFonts w:ascii="Garamond" w:hAnsi="Garamond"/>
          <w:b/>
          <w:sz w:val="24"/>
          <w:szCs w:val="24"/>
        </w:rPr>
        <w:br/>
      </w:r>
      <w:r w:rsidRPr="00767C5C">
        <w:rPr>
          <w:rFonts w:ascii="Garamond" w:hAnsi="Garamond"/>
          <w:b/>
          <w:sz w:val="24"/>
          <w:szCs w:val="24"/>
        </w:rPr>
        <w:t>Military, Social, and Environmental Policy</w:t>
      </w:r>
    </w:p>
    <w:p w:rsidR="007D60EE" w:rsidRPr="00767C5C" w:rsidRDefault="007D60EE" w:rsidP="007D60EE">
      <w:pPr>
        <w:rPr>
          <w:rFonts w:ascii="Garamond" w:hAnsi="Garamond"/>
        </w:rPr>
      </w:pPr>
      <w:r>
        <w:rPr>
          <w:rFonts w:ascii="Copperplate Gothic Light" w:hAnsi="Copperplate Gothic Light"/>
          <w:u w:val="single"/>
        </w:rPr>
        <w:t>Unit overview</w:t>
      </w:r>
      <w:r w:rsidRPr="00767C5C">
        <w:rPr>
          <w:rFonts w:ascii="Copperplate Gothic Light" w:hAnsi="Copperplate Gothic Light"/>
          <w:u w:val="single"/>
        </w:rPr>
        <w:br/>
      </w:r>
      <w:proofErr w:type="gramStart"/>
      <w:r w:rsidRPr="00767C5C">
        <w:rPr>
          <w:rFonts w:ascii="Garamond" w:hAnsi="Garamond"/>
        </w:rPr>
        <w:t>We</w:t>
      </w:r>
      <w:proofErr w:type="gramEnd"/>
      <w:r w:rsidRPr="00767C5C">
        <w:rPr>
          <w:rFonts w:ascii="Garamond" w:hAnsi="Garamond"/>
        </w:rPr>
        <w:t xml:space="preserve"> only have two units left before the AP Exam (scheduled for </w:t>
      </w:r>
      <w:r w:rsidR="006806A0">
        <w:rPr>
          <w:rFonts w:ascii="Garamond" w:hAnsi="Garamond"/>
        </w:rPr>
        <w:t>Thursday, May 4</w:t>
      </w:r>
      <w:bookmarkStart w:id="0" w:name="_GoBack"/>
      <w:bookmarkEnd w:id="0"/>
      <w:r w:rsidRPr="00767C5C">
        <w:rPr>
          <w:rFonts w:ascii="Garamond" w:hAnsi="Garamond"/>
        </w:rPr>
        <w:t>) and, as you will see from the countdown on the board, the exam is right around the corner!  Our next tw</w:t>
      </w:r>
      <w:r>
        <w:rPr>
          <w:rFonts w:ascii="Garamond" w:hAnsi="Garamond"/>
        </w:rPr>
        <w:t xml:space="preserve">o units focus on public policy, simply defined as </w:t>
      </w:r>
      <w:r w:rsidRPr="00767C5C">
        <w:rPr>
          <w:rFonts w:ascii="Garamond" w:hAnsi="Garamond"/>
        </w:rPr>
        <w:t>government plan</w:t>
      </w:r>
      <w:r>
        <w:rPr>
          <w:rFonts w:ascii="Garamond" w:hAnsi="Garamond"/>
        </w:rPr>
        <w:t>s of action to solve problems.  T</w:t>
      </w:r>
      <w:r w:rsidRPr="00767C5C">
        <w:rPr>
          <w:rFonts w:ascii="Garamond" w:hAnsi="Garamond"/>
        </w:rPr>
        <w:t>he first</w:t>
      </w:r>
      <w:r>
        <w:rPr>
          <w:rFonts w:ascii="Garamond" w:hAnsi="Garamond"/>
        </w:rPr>
        <w:t>, Unit 9,</w:t>
      </w:r>
      <w:r w:rsidRPr="00767C5C">
        <w:rPr>
          <w:rFonts w:ascii="Garamond" w:hAnsi="Garamond"/>
        </w:rPr>
        <w:t xml:space="preserve"> will emphasize the foreign, social, and environmental issues within the larger topic of public policy. </w:t>
      </w:r>
    </w:p>
    <w:p w:rsidR="007D60EE" w:rsidRPr="00767C5C" w:rsidRDefault="007D60EE" w:rsidP="007D60EE">
      <w:pPr>
        <w:rPr>
          <w:rFonts w:ascii="Copperplate Gothic Light" w:hAnsi="Copperplate Gothic Light"/>
          <w:u w:val="single"/>
        </w:rPr>
      </w:pPr>
      <w:r w:rsidRPr="00767C5C">
        <w:rPr>
          <w:rFonts w:ascii="Copperplate Gothic Light" w:hAnsi="Copperplate Gothic Light"/>
          <w:u w:val="single"/>
        </w:rPr>
        <w:t>Important Announcements</w:t>
      </w:r>
    </w:p>
    <w:p w:rsidR="007D60EE" w:rsidRPr="007D60EE" w:rsidRDefault="007D60EE" w:rsidP="007D60EE">
      <w:pPr>
        <w:pStyle w:val="ListParagraph"/>
        <w:numPr>
          <w:ilvl w:val="0"/>
          <w:numId w:val="1"/>
        </w:numPr>
        <w:rPr>
          <w:rFonts w:ascii="Garamond" w:hAnsi="Garamond"/>
        </w:rPr>
      </w:pPr>
      <w:r>
        <w:rPr>
          <w:rFonts w:ascii="Garamond" w:hAnsi="Garamond"/>
          <w:b/>
        </w:rPr>
        <w:t>Concept Cards/4</w:t>
      </w:r>
      <w:r w:rsidRPr="007D60EE">
        <w:rPr>
          <w:rFonts w:ascii="Garamond" w:hAnsi="Garamond"/>
          <w:b/>
          <w:vertAlign w:val="superscript"/>
        </w:rPr>
        <w:t>th</w:t>
      </w:r>
      <w:r>
        <w:rPr>
          <w:rFonts w:ascii="Garamond" w:hAnsi="Garamond"/>
          <w:b/>
        </w:rPr>
        <w:t xml:space="preserve"> Quarter Project:</w:t>
      </w:r>
      <w:r w:rsidRPr="00CB3E69">
        <w:rPr>
          <w:rFonts w:ascii="Garamond" w:hAnsi="Garamond"/>
        </w:rPr>
        <w:t xml:space="preserve"> Each concept card must have a concept on the front and a minimum of 3 pieces of information on the back. </w:t>
      </w:r>
      <w:r>
        <w:rPr>
          <w:rFonts w:ascii="Garamond" w:hAnsi="Garamond"/>
        </w:rPr>
        <w:t xml:space="preserve">For each submission, you should create FIFTY cards specific to the units below.  </w:t>
      </w:r>
      <w:r w:rsidRPr="00CB3E69">
        <w:rPr>
          <w:rFonts w:ascii="Garamond" w:hAnsi="Garamond"/>
        </w:rPr>
        <w:t>Concepts cannot simply be basic vocabulary words</w:t>
      </w:r>
      <w:r>
        <w:rPr>
          <w:rFonts w:ascii="Garamond" w:hAnsi="Garamond"/>
        </w:rPr>
        <w:t xml:space="preserve"> and should not offer lists</w:t>
      </w:r>
      <w:r w:rsidRPr="00CB3E69">
        <w:rPr>
          <w:rFonts w:ascii="Garamond" w:hAnsi="Garamond"/>
        </w:rPr>
        <w:t xml:space="preserve">.  </w:t>
      </w:r>
      <w:r>
        <w:rPr>
          <w:rFonts w:ascii="Garamond" w:hAnsi="Garamond"/>
        </w:rPr>
        <w:t>At the same time, t</w:t>
      </w:r>
      <w:r w:rsidRPr="00CB3E69">
        <w:rPr>
          <w:rFonts w:ascii="Garamond" w:hAnsi="Garamond"/>
        </w:rPr>
        <w:t>hey should NOT be done in complete sentences a</w:t>
      </w:r>
      <w:r>
        <w:rPr>
          <w:rFonts w:ascii="Garamond" w:hAnsi="Garamond"/>
        </w:rPr>
        <w:t>nd must be your original work.</w:t>
      </w:r>
      <w:r w:rsidRPr="007D60EE">
        <w:rPr>
          <w:rFonts w:ascii="Garamond" w:hAnsi="Garamond"/>
        </w:rPr>
        <w:t xml:space="preserve">  </w:t>
      </w:r>
      <w:r>
        <w:rPr>
          <w:rFonts w:ascii="Garamond" w:hAnsi="Garamond"/>
        </w:rPr>
        <w:t xml:space="preserve">The average </w:t>
      </w:r>
      <w:r w:rsidRPr="007D60EE">
        <w:rPr>
          <w:rFonts w:ascii="Garamond" w:hAnsi="Garamond"/>
        </w:rPr>
        <w:t>for each group will count as the fourth quarter project and, as such, will b</w:t>
      </w:r>
      <w:r>
        <w:rPr>
          <w:rFonts w:ascii="Garamond" w:hAnsi="Garamond"/>
        </w:rPr>
        <w:t xml:space="preserve">e worth a Civics/Economics test </w:t>
      </w:r>
      <w:r w:rsidRPr="007D60EE">
        <w:rPr>
          <w:rFonts w:ascii="Garamond" w:hAnsi="Garamond"/>
        </w:rPr>
        <w:t>grade.</w:t>
      </w:r>
      <w:r w:rsidR="00021148">
        <w:rPr>
          <w:rFonts w:ascii="Garamond" w:hAnsi="Garamond"/>
        </w:rPr>
        <w:t xml:space="preserve"> Remaining due dates are as follows:</w:t>
      </w:r>
    </w:p>
    <w:p w:rsidR="007D60EE" w:rsidRPr="00AC74EE" w:rsidRDefault="007D60EE" w:rsidP="007D60EE">
      <w:pPr>
        <w:numPr>
          <w:ilvl w:val="0"/>
          <w:numId w:val="12"/>
        </w:numPr>
        <w:spacing w:after="0" w:line="240" w:lineRule="auto"/>
        <w:rPr>
          <w:rFonts w:ascii="Garamond" w:hAnsi="Garamond"/>
          <w:strike/>
        </w:rPr>
      </w:pPr>
      <w:r w:rsidRPr="00AC74EE">
        <w:rPr>
          <w:rFonts w:ascii="Garamond" w:hAnsi="Garamond"/>
          <w:b/>
          <w:strike/>
        </w:rPr>
        <w:t>Thursday, January 19</w:t>
      </w:r>
      <w:r w:rsidRPr="00AC74EE">
        <w:rPr>
          <w:rFonts w:ascii="Garamond" w:hAnsi="Garamond"/>
          <w:b/>
          <w:strike/>
          <w:vertAlign w:val="superscript"/>
        </w:rPr>
        <w:t>th</w:t>
      </w:r>
      <w:r w:rsidRPr="00AC74EE">
        <w:rPr>
          <w:rFonts w:ascii="Garamond" w:hAnsi="Garamond"/>
          <w:b/>
          <w:strike/>
        </w:rPr>
        <w:t xml:space="preserve"> –</w:t>
      </w:r>
      <w:r w:rsidRPr="00AC74EE">
        <w:rPr>
          <w:rFonts w:ascii="Garamond" w:hAnsi="Garamond"/>
          <w:strike/>
        </w:rPr>
        <w:t xml:space="preserve"> Unit 2: Constitutional Underpinnings and Federalism (Chapters 3, 4, 16)</w:t>
      </w:r>
    </w:p>
    <w:p w:rsidR="007D60EE" w:rsidRPr="00C66307" w:rsidRDefault="007D60EE" w:rsidP="007D60EE">
      <w:pPr>
        <w:numPr>
          <w:ilvl w:val="0"/>
          <w:numId w:val="12"/>
        </w:numPr>
        <w:spacing w:after="0" w:line="240" w:lineRule="auto"/>
        <w:rPr>
          <w:rFonts w:ascii="Garamond" w:hAnsi="Garamond"/>
          <w:strike/>
        </w:rPr>
      </w:pPr>
      <w:r w:rsidRPr="00C66307">
        <w:rPr>
          <w:rFonts w:ascii="Garamond" w:hAnsi="Garamond"/>
          <w:b/>
          <w:strike/>
        </w:rPr>
        <w:t>Thursday, February 2</w:t>
      </w:r>
      <w:r w:rsidRPr="00C66307">
        <w:rPr>
          <w:rFonts w:ascii="Garamond" w:hAnsi="Garamond"/>
          <w:b/>
          <w:strike/>
          <w:vertAlign w:val="superscript"/>
        </w:rPr>
        <w:t>nd</w:t>
      </w:r>
      <w:r w:rsidRPr="00C66307">
        <w:rPr>
          <w:rFonts w:ascii="Garamond" w:hAnsi="Garamond"/>
          <w:b/>
          <w:strike/>
        </w:rPr>
        <w:t xml:space="preserve"> </w:t>
      </w:r>
      <w:r w:rsidRPr="00C66307">
        <w:rPr>
          <w:rFonts w:ascii="Garamond" w:hAnsi="Garamond"/>
          <w:b/>
          <w:strike/>
          <w:vertAlign w:val="superscript"/>
        </w:rPr>
        <w:t xml:space="preserve"> </w:t>
      </w:r>
      <w:r w:rsidRPr="00C66307">
        <w:rPr>
          <w:rFonts w:ascii="Garamond" w:hAnsi="Garamond"/>
          <w:strike/>
        </w:rPr>
        <w:t>– Unit 3: Political Beliefs and Behaviors (Chapters 2, 11, 14)</w:t>
      </w:r>
    </w:p>
    <w:p w:rsidR="007D60EE" w:rsidRPr="007D60EE" w:rsidRDefault="007D60EE" w:rsidP="007D60EE">
      <w:pPr>
        <w:numPr>
          <w:ilvl w:val="0"/>
          <w:numId w:val="12"/>
        </w:numPr>
        <w:spacing w:after="0" w:line="240" w:lineRule="auto"/>
        <w:rPr>
          <w:rFonts w:ascii="Garamond" w:hAnsi="Garamond"/>
          <w:strike/>
        </w:rPr>
      </w:pPr>
      <w:r w:rsidRPr="007D60EE">
        <w:rPr>
          <w:rFonts w:ascii="Garamond" w:hAnsi="Garamond"/>
          <w:b/>
          <w:strike/>
        </w:rPr>
        <w:t>Friday, February 17</w:t>
      </w:r>
      <w:r w:rsidRPr="007D60EE">
        <w:rPr>
          <w:rFonts w:ascii="Garamond" w:hAnsi="Garamond"/>
          <w:b/>
          <w:strike/>
          <w:vertAlign w:val="superscript"/>
        </w:rPr>
        <w:t>th</w:t>
      </w:r>
      <w:r w:rsidRPr="007D60EE">
        <w:rPr>
          <w:rFonts w:ascii="Garamond" w:hAnsi="Garamond"/>
          <w:b/>
          <w:strike/>
        </w:rPr>
        <w:t xml:space="preserve">  – </w:t>
      </w:r>
      <w:r w:rsidRPr="007D60EE">
        <w:rPr>
          <w:rFonts w:ascii="Garamond" w:hAnsi="Garamond"/>
          <w:strike/>
        </w:rPr>
        <w:t>Unit 4: Political Parties, Interest Groups, and Media (Chapters 12, 13, 15)</w:t>
      </w:r>
    </w:p>
    <w:p w:rsidR="007D60EE" w:rsidRPr="007D60EE" w:rsidRDefault="007D60EE" w:rsidP="007D60EE">
      <w:pPr>
        <w:numPr>
          <w:ilvl w:val="0"/>
          <w:numId w:val="12"/>
        </w:numPr>
        <w:spacing w:after="0" w:line="240" w:lineRule="auto"/>
        <w:rPr>
          <w:rFonts w:ascii="Garamond" w:hAnsi="Garamond"/>
          <w:strike/>
        </w:rPr>
      </w:pPr>
      <w:r w:rsidRPr="007D60EE">
        <w:rPr>
          <w:rFonts w:ascii="Garamond" w:hAnsi="Garamond"/>
          <w:b/>
          <w:strike/>
        </w:rPr>
        <w:t>Thursday, March 2</w:t>
      </w:r>
      <w:r w:rsidRPr="007D60EE">
        <w:rPr>
          <w:rFonts w:ascii="Garamond" w:hAnsi="Garamond"/>
          <w:b/>
          <w:strike/>
          <w:vertAlign w:val="superscript"/>
        </w:rPr>
        <w:t>nd</w:t>
      </w:r>
      <w:r w:rsidRPr="007D60EE">
        <w:rPr>
          <w:rFonts w:ascii="Garamond" w:hAnsi="Garamond"/>
          <w:b/>
          <w:strike/>
        </w:rPr>
        <w:t xml:space="preserve"> </w:t>
      </w:r>
      <w:r w:rsidRPr="007D60EE">
        <w:rPr>
          <w:rFonts w:ascii="Garamond" w:hAnsi="Garamond"/>
          <w:strike/>
        </w:rPr>
        <w:t xml:space="preserve"> – Unit 5: Civil Liberties and Civil Rights (Chapters 5, 6)</w:t>
      </w:r>
    </w:p>
    <w:p w:rsidR="007D60EE" w:rsidRDefault="007D60EE" w:rsidP="007D60EE">
      <w:pPr>
        <w:numPr>
          <w:ilvl w:val="0"/>
          <w:numId w:val="12"/>
        </w:numPr>
        <w:spacing w:after="0" w:line="240" w:lineRule="auto"/>
        <w:rPr>
          <w:rFonts w:ascii="Garamond" w:hAnsi="Garamond"/>
        </w:rPr>
      </w:pPr>
      <w:r>
        <w:rPr>
          <w:rFonts w:ascii="Garamond" w:hAnsi="Garamond"/>
          <w:b/>
        </w:rPr>
        <w:t>Thursday, March 16</w:t>
      </w:r>
      <w:r>
        <w:rPr>
          <w:rFonts w:ascii="Garamond" w:hAnsi="Garamond"/>
          <w:b/>
          <w:vertAlign w:val="superscript"/>
        </w:rPr>
        <w:t>th</w:t>
      </w:r>
      <w:r>
        <w:rPr>
          <w:rFonts w:ascii="Garamond" w:hAnsi="Garamond"/>
          <w:b/>
        </w:rPr>
        <w:t xml:space="preserve"> </w:t>
      </w:r>
      <w:r>
        <w:rPr>
          <w:rFonts w:ascii="Garamond" w:hAnsi="Garamond"/>
        </w:rPr>
        <w:t>– Unit 6: Legislative Branch (Chapter 7)</w:t>
      </w:r>
    </w:p>
    <w:p w:rsidR="007D60EE" w:rsidRDefault="007D60EE" w:rsidP="007D60EE">
      <w:pPr>
        <w:numPr>
          <w:ilvl w:val="0"/>
          <w:numId w:val="12"/>
        </w:numPr>
        <w:spacing w:after="0" w:line="240" w:lineRule="auto"/>
        <w:rPr>
          <w:rFonts w:ascii="Garamond" w:hAnsi="Garamond"/>
        </w:rPr>
      </w:pPr>
      <w:r>
        <w:rPr>
          <w:rFonts w:ascii="Garamond" w:hAnsi="Garamond"/>
          <w:b/>
        </w:rPr>
        <w:t>Thursday, March 30</w:t>
      </w:r>
      <w:r>
        <w:rPr>
          <w:rFonts w:ascii="Garamond" w:hAnsi="Garamond"/>
          <w:b/>
          <w:vertAlign w:val="superscript"/>
        </w:rPr>
        <w:t>th</w:t>
      </w:r>
      <w:r>
        <w:rPr>
          <w:rFonts w:ascii="Garamond" w:hAnsi="Garamond"/>
          <w:b/>
        </w:rPr>
        <w:t xml:space="preserve"> </w:t>
      </w:r>
      <w:r>
        <w:rPr>
          <w:rFonts w:ascii="Garamond" w:hAnsi="Garamond"/>
        </w:rPr>
        <w:t>– Unit 7: Executive &amp; Bureaucracy (Chapters 8, 9)</w:t>
      </w:r>
    </w:p>
    <w:p w:rsidR="007D60EE" w:rsidRPr="007D60EE" w:rsidRDefault="007D60EE" w:rsidP="007D60EE">
      <w:pPr>
        <w:numPr>
          <w:ilvl w:val="0"/>
          <w:numId w:val="12"/>
        </w:numPr>
        <w:spacing w:after="0" w:line="240" w:lineRule="auto"/>
        <w:rPr>
          <w:rFonts w:ascii="Garamond" w:hAnsi="Garamond"/>
          <w:b/>
        </w:rPr>
      </w:pPr>
      <w:r>
        <w:rPr>
          <w:rFonts w:ascii="Garamond" w:hAnsi="Garamond"/>
          <w:b/>
        </w:rPr>
        <w:t>CANCELLED---Thursday, April 20</w:t>
      </w:r>
      <w:r>
        <w:rPr>
          <w:rFonts w:ascii="Garamond" w:hAnsi="Garamond"/>
          <w:b/>
          <w:vertAlign w:val="superscript"/>
        </w:rPr>
        <w:t>th</w:t>
      </w:r>
      <w:r>
        <w:rPr>
          <w:rFonts w:ascii="Garamond" w:hAnsi="Garamond"/>
        </w:rPr>
        <w:t xml:space="preserve"> – Unit 8: Judicial Branch (Chapters 10)</w:t>
      </w:r>
      <w:r w:rsidRPr="007D60EE">
        <w:rPr>
          <w:rFonts w:ascii="Garamond" w:hAnsi="Garamond"/>
        </w:rPr>
        <w:br/>
      </w:r>
    </w:p>
    <w:p w:rsidR="007D60EE" w:rsidRDefault="007D60EE" w:rsidP="007D60EE">
      <w:pPr>
        <w:pStyle w:val="ListParagraph"/>
        <w:numPr>
          <w:ilvl w:val="0"/>
          <w:numId w:val="1"/>
        </w:numPr>
        <w:rPr>
          <w:rFonts w:ascii="Garamond" w:hAnsi="Garamond"/>
        </w:rPr>
      </w:pPr>
      <w:r>
        <w:rPr>
          <w:rFonts w:ascii="Garamond" w:hAnsi="Garamond"/>
          <w:b/>
        </w:rPr>
        <w:t xml:space="preserve">Pre-Registration for AP Exams: </w:t>
      </w:r>
      <w:r>
        <w:rPr>
          <w:rFonts w:ascii="Garamond" w:hAnsi="Garamond"/>
        </w:rPr>
        <w:t xml:space="preserve">All students will need to pre-register for the AP Exams after you return from Spring Break.  </w:t>
      </w:r>
      <w:r w:rsidR="0023010C">
        <w:rPr>
          <w:rFonts w:ascii="Garamond" w:hAnsi="Garamond"/>
        </w:rPr>
        <w:t xml:space="preserve">You must report to the auditorium on one of the following days during your lunch period.  The schedule, based on the first letter of your last name, is below.  </w:t>
      </w:r>
    </w:p>
    <w:p w:rsidR="00021148" w:rsidRDefault="00021148" w:rsidP="0023010C">
      <w:pPr>
        <w:pStyle w:val="ListParagraph"/>
        <w:numPr>
          <w:ilvl w:val="1"/>
          <w:numId w:val="1"/>
        </w:numPr>
        <w:rPr>
          <w:rFonts w:ascii="Garamond" w:hAnsi="Garamond"/>
        </w:rPr>
        <w:sectPr w:rsidR="00021148" w:rsidSect="008F525A">
          <w:pgSz w:w="12240" w:h="15840"/>
          <w:pgMar w:top="720" w:right="720" w:bottom="720" w:left="720" w:header="720" w:footer="720" w:gutter="0"/>
          <w:cols w:space="720"/>
          <w:docGrid w:linePitch="360"/>
        </w:sectPr>
      </w:pPr>
    </w:p>
    <w:p w:rsidR="0023010C" w:rsidRPr="0023010C" w:rsidRDefault="0023010C" w:rsidP="0023010C">
      <w:pPr>
        <w:pStyle w:val="ListParagraph"/>
        <w:numPr>
          <w:ilvl w:val="1"/>
          <w:numId w:val="1"/>
        </w:numPr>
        <w:rPr>
          <w:rFonts w:ascii="Garamond" w:hAnsi="Garamond"/>
        </w:rPr>
      </w:pPr>
      <w:r w:rsidRPr="0023010C">
        <w:rPr>
          <w:rFonts w:ascii="Garamond" w:hAnsi="Garamond"/>
        </w:rPr>
        <w:lastRenderedPageBreak/>
        <w:t>April 18: A-H</w:t>
      </w:r>
    </w:p>
    <w:p w:rsidR="0023010C" w:rsidRPr="0023010C" w:rsidRDefault="0023010C" w:rsidP="0023010C">
      <w:pPr>
        <w:pStyle w:val="ListParagraph"/>
        <w:numPr>
          <w:ilvl w:val="1"/>
          <w:numId w:val="1"/>
        </w:numPr>
        <w:rPr>
          <w:rFonts w:ascii="Garamond" w:hAnsi="Garamond"/>
        </w:rPr>
      </w:pPr>
      <w:r w:rsidRPr="0023010C">
        <w:rPr>
          <w:rFonts w:ascii="Garamond" w:hAnsi="Garamond"/>
        </w:rPr>
        <w:lastRenderedPageBreak/>
        <w:t>April 19: I-Q</w:t>
      </w:r>
    </w:p>
    <w:p w:rsidR="00021148" w:rsidRDefault="0023010C" w:rsidP="007D60EE">
      <w:pPr>
        <w:pStyle w:val="ListParagraph"/>
        <w:numPr>
          <w:ilvl w:val="1"/>
          <w:numId w:val="1"/>
        </w:numPr>
        <w:rPr>
          <w:rFonts w:ascii="Garamond" w:hAnsi="Garamond"/>
        </w:rPr>
        <w:sectPr w:rsidR="00021148" w:rsidSect="00021148">
          <w:type w:val="continuous"/>
          <w:pgSz w:w="12240" w:h="15840"/>
          <w:pgMar w:top="720" w:right="720" w:bottom="720" w:left="720" w:header="720" w:footer="720" w:gutter="0"/>
          <w:cols w:num="3" w:space="720"/>
          <w:docGrid w:linePitch="360"/>
        </w:sectPr>
      </w:pPr>
      <w:r w:rsidRPr="0023010C">
        <w:rPr>
          <w:rFonts w:ascii="Garamond" w:hAnsi="Garamond"/>
        </w:rPr>
        <w:lastRenderedPageBreak/>
        <w:t>April 20: R-Z</w:t>
      </w:r>
    </w:p>
    <w:p w:rsidR="007D60EE" w:rsidRPr="0023010C" w:rsidRDefault="007D60EE" w:rsidP="00021148">
      <w:pPr>
        <w:pStyle w:val="ListParagraph"/>
        <w:ind w:left="1440"/>
        <w:rPr>
          <w:rFonts w:ascii="Garamond" w:hAnsi="Garamond"/>
        </w:rPr>
      </w:pPr>
    </w:p>
    <w:p w:rsidR="007D60EE" w:rsidRDefault="007D60EE" w:rsidP="007D60EE">
      <w:pPr>
        <w:pStyle w:val="ListParagraph"/>
        <w:numPr>
          <w:ilvl w:val="0"/>
          <w:numId w:val="1"/>
        </w:numPr>
        <w:rPr>
          <w:rFonts w:ascii="Garamond" w:hAnsi="Garamond"/>
        </w:rPr>
      </w:pPr>
      <w:r w:rsidRPr="00767C5C">
        <w:rPr>
          <w:rFonts w:ascii="Garamond" w:hAnsi="Garamond"/>
          <w:b/>
        </w:rPr>
        <w:t>DPS Saturday Review Sessions</w:t>
      </w:r>
      <w:r>
        <w:rPr>
          <w:rFonts w:ascii="Garamond" w:hAnsi="Garamond"/>
        </w:rPr>
        <w:t>:  The district is offering free AP Saturday Review Session on Saturday, April 22</w:t>
      </w:r>
      <w:r w:rsidRPr="007D60EE">
        <w:rPr>
          <w:rFonts w:ascii="Garamond" w:hAnsi="Garamond"/>
          <w:vertAlign w:val="superscript"/>
        </w:rPr>
        <w:t>nd</w:t>
      </w:r>
      <w:r>
        <w:rPr>
          <w:rFonts w:ascii="Garamond" w:hAnsi="Garamond"/>
        </w:rPr>
        <w:t xml:space="preserve"> and Saturday, April 29</w:t>
      </w:r>
      <w:r w:rsidRPr="007D60EE">
        <w:rPr>
          <w:rFonts w:ascii="Garamond" w:hAnsi="Garamond"/>
          <w:vertAlign w:val="superscript"/>
        </w:rPr>
        <w:t>th</w:t>
      </w:r>
      <w:r>
        <w:rPr>
          <w:rFonts w:ascii="Garamond" w:hAnsi="Garamond"/>
        </w:rPr>
        <w:t>.  Registration will be completed online and the website will be made available soon. You are strongly recommended to attend one of these sessions!</w:t>
      </w:r>
      <w:r>
        <w:rPr>
          <w:rFonts w:ascii="Garamond" w:hAnsi="Garamond"/>
        </w:rPr>
        <w:br/>
      </w:r>
    </w:p>
    <w:p w:rsidR="007D60EE" w:rsidRPr="005C5E85" w:rsidRDefault="007D60EE" w:rsidP="007D60EE">
      <w:pPr>
        <w:pStyle w:val="ListParagraph"/>
        <w:numPr>
          <w:ilvl w:val="0"/>
          <w:numId w:val="1"/>
        </w:numPr>
        <w:rPr>
          <w:rFonts w:ascii="Garamond" w:hAnsi="Garamond"/>
          <w:b/>
        </w:rPr>
      </w:pPr>
      <w:r w:rsidRPr="005C5E85">
        <w:rPr>
          <w:rFonts w:ascii="Garamond" w:hAnsi="Garamond"/>
          <w:b/>
        </w:rPr>
        <w:t>AP Exam Review Suggestions</w:t>
      </w:r>
      <w:r>
        <w:rPr>
          <w:rFonts w:ascii="Garamond" w:hAnsi="Garamond"/>
        </w:rPr>
        <w:t xml:space="preserve">: Begin to think about your preparation plan for the upcoming Advanced Placement Exam.  Here are 10 Ways to Review for the AP Government Exam:  </w:t>
      </w:r>
    </w:p>
    <w:p w:rsidR="007D60EE" w:rsidRDefault="007D60EE" w:rsidP="007D60EE">
      <w:pPr>
        <w:pStyle w:val="ListParagraph"/>
        <w:numPr>
          <w:ilvl w:val="1"/>
          <w:numId w:val="1"/>
        </w:numPr>
        <w:rPr>
          <w:rFonts w:ascii="Garamond" w:hAnsi="Garamond"/>
        </w:rPr>
      </w:pPr>
      <w:r>
        <w:rPr>
          <w:rFonts w:ascii="Garamond" w:hAnsi="Garamond"/>
        </w:rPr>
        <w:t>Attend the district review session</w:t>
      </w:r>
    </w:p>
    <w:p w:rsidR="007D60EE" w:rsidRDefault="007D60EE" w:rsidP="007D60EE">
      <w:pPr>
        <w:pStyle w:val="ListParagraph"/>
        <w:numPr>
          <w:ilvl w:val="1"/>
          <w:numId w:val="1"/>
        </w:numPr>
        <w:rPr>
          <w:rFonts w:ascii="Garamond" w:hAnsi="Garamond"/>
        </w:rPr>
      </w:pPr>
      <w:r>
        <w:rPr>
          <w:rFonts w:ascii="Garamond" w:hAnsi="Garamond"/>
        </w:rPr>
        <w:t>Study your concept cards (you will have made 300 of them)</w:t>
      </w:r>
    </w:p>
    <w:p w:rsidR="007D60EE" w:rsidRDefault="007D60EE" w:rsidP="007D60EE">
      <w:pPr>
        <w:pStyle w:val="ListParagraph"/>
        <w:numPr>
          <w:ilvl w:val="1"/>
          <w:numId w:val="1"/>
        </w:numPr>
        <w:rPr>
          <w:rFonts w:ascii="Garamond" w:hAnsi="Garamond"/>
        </w:rPr>
      </w:pPr>
      <w:r>
        <w:rPr>
          <w:rFonts w:ascii="Garamond" w:hAnsi="Garamond"/>
        </w:rPr>
        <w:t>Review the links under “AP Exam Resources” on the class website</w:t>
      </w:r>
    </w:p>
    <w:p w:rsidR="007D60EE" w:rsidRDefault="007D60EE" w:rsidP="007D60EE">
      <w:pPr>
        <w:pStyle w:val="ListParagraph"/>
        <w:numPr>
          <w:ilvl w:val="1"/>
          <w:numId w:val="1"/>
        </w:numPr>
        <w:rPr>
          <w:rFonts w:ascii="Garamond" w:hAnsi="Garamond"/>
        </w:rPr>
      </w:pPr>
      <w:r>
        <w:rPr>
          <w:rFonts w:ascii="Garamond" w:hAnsi="Garamond"/>
        </w:rPr>
        <w:t>Focus on both the earlier or weaker areas first</w:t>
      </w:r>
    </w:p>
    <w:p w:rsidR="007D60EE" w:rsidRDefault="007D60EE" w:rsidP="007D60EE">
      <w:pPr>
        <w:pStyle w:val="ListParagraph"/>
        <w:numPr>
          <w:ilvl w:val="1"/>
          <w:numId w:val="1"/>
        </w:numPr>
        <w:rPr>
          <w:rFonts w:ascii="Garamond" w:hAnsi="Garamond"/>
        </w:rPr>
      </w:pPr>
      <w:r>
        <w:rPr>
          <w:rFonts w:ascii="Garamond" w:hAnsi="Garamond"/>
        </w:rPr>
        <w:t>Use your review book (summaries, practice questions, term lists) -</w:t>
      </w:r>
      <w:r w:rsidRPr="007D60EE">
        <w:rPr>
          <w:rFonts w:ascii="Garamond" w:hAnsi="Garamond"/>
        </w:rPr>
        <w:t xml:space="preserve">McGraw-Hill, Pearson, and Barron’s are the recommended publishers for this resource. </w:t>
      </w:r>
    </w:p>
    <w:p w:rsidR="007D60EE" w:rsidRPr="007D60EE" w:rsidRDefault="007D60EE" w:rsidP="007D60EE">
      <w:pPr>
        <w:pStyle w:val="ListParagraph"/>
        <w:numPr>
          <w:ilvl w:val="1"/>
          <w:numId w:val="1"/>
        </w:numPr>
        <w:rPr>
          <w:rFonts w:ascii="Garamond" w:hAnsi="Garamond"/>
        </w:rPr>
      </w:pPr>
      <w:r>
        <w:rPr>
          <w:rFonts w:ascii="Garamond" w:hAnsi="Garamond"/>
        </w:rPr>
        <w:t xml:space="preserve">Review the </w:t>
      </w:r>
      <w:r w:rsidRPr="007D60EE">
        <w:rPr>
          <w:rFonts w:ascii="Garamond" w:hAnsi="Garamond"/>
        </w:rPr>
        <w:t>resources within my classroom</w:t>
      </w:r>
      <w:r>
        <w:rPr>
          <w:rFonts w:ascii="Garamond" w:hAnsi="Garamond"/>
        </w:rPr>
        <w:t xml:space="preserve"> (before school or during C lunch)</w:t>
      </w:r>
      <w:r w:rsidRPr="007D60EE">
        <w:rPr>
          <w:rFonts w:ascii="Garamond" w:hAnsi="Garamond"/>
        </w:rPr>
        <w:t>!</w:t>
      </w:r>
    </w:p>
    <w:p w:rsidR="007D60EE" w:rsidRDefault="007D60EE" w:rsidP="007D60EE">
      <w:pPr>
        <w:pStyle w:val="ListParagraph"/>
        <w:numPr>
          <w:ilvl w:val="1"/>
          <w:numId w:val="1"/>
        </w:numPr>
        <w:rPr>
          <w:rFonts w:ascii="Garamond" w:hAnsi="Garamond"/>
        </w:rPr>
      </w:pPr>
      <w:r>
        <w:rPr>
          <w:rFonts w:ascii="Garamond" w:hAnsi="Garamond"/>
        </w:rPr>
        <w:t>Find an effective way to use your notes/notebook</w:t>
      </w:r>
    </w:p>
    <w:p w:rsidR="007D60EE" w:rsidRDefault="007D60EE" w:rsidP="007D60EE">
      <w:pPr>
        <w:pStyle w:val="ListParagraph"/>
        <w:numPr>
          <w:ilvl w:val="1"/>
          <w:numId w:val="1"/>
        </w:numPr>
        <w:rPr>
          <w:rFonts w:ascii="Garamond" w:hAnsi="Garamond"/>
        </w:rPr>
      </w:pPr>
      <w:r>
        <w:rPr>
          <w:rFonts w:ascii="Garamond" w:hAnsi="Garamond"/>
        </w:rPr>
        <w:t>Categorize material when you are preparing</w:t>
      </w:r>
    </w:p>
    <w:p w:rsidR="007D60EE" w:rsidRDefault="007D60EE" w:rsidP="007D60EE">
      <w:pPr>
        <w:pStyle w:val="ListParagraph"/>
        <w:numPr>
          <w:ilvl w:val="1"/>
          <w:numId w:val="1"/>
        </w:numPr>
        <w:rPr>
          <w:rFonts w:ascii="Garamond" w:hAnsi="Garamond"/>
        </w:rPr>
      </w:pPr>
      <w:r>
        <w:rPr>
          <w:rFonts w:ascii="Garamond" w:hAnsi="Garamond"/>
        </w:rPr>
        <w:t>Organize a study group to go through material</w:t>
      </w:r>
    </w:p>
    <w:p w:rsidR="007D60EE" w:rsidRPr="007D60EE" w:rsidRDefault="007D60EE" w:rsidP="007D60EE">
      <w:pPr>
        <w:pStyle w:val="ListParagraph"/>
        <w:numPr>
          <w:ilvl w:val="1"/>
          <w:numId w:val="1"/>
        </w:numPr>
        <w:rPr>
          <w:rFonts w:ascii="Garamond" w:hAnsi="Garamond"/>
        </w:rPr>
      </w:pPr>
      <w:r>
        <w:rPr>
          <w:rFonts w:ascii="Garamond" w:hAnsi="Garamond"/>
        </w:rPr>
        <w:t>Download an AP Government App (yes, they exist…)</w:t>
      </w:r>
      <w:r>
        <w:rPr>
          <w:rFonts w:ascii="Garamond" w:hAnsi="Garamond"/>
        </w:rPr>
        <w:br/>
      </w:r>
    </w:p>
    <w:p w:rsidR="00021148" w:rsidRDefault="00021148" w:rsidP="007D60EE">
      <w:pPr>
        <w:pStyle w:val="ListParagraph"/>
        <w:numPr>
          <w:ilvl w:val="0"/>
          <w:numId w:val="1"/>
        </w:numPr>
        <w:rPr>
          <w:rFonts w:ascii="Garamond" w:hAnsi="Garamond"/>
        </w:rPr>
      </w:pPr>
      <w:r>
        <w:rPr>
          <w:rFonts w:ascii="Garamond" w:hAnsi="Garamond"/>
          <w:b/>
        </w:rPr>
        <w:t xml:space="preserve">JHS Distinguished Speaker Series: </w:t>
      </w:r>
      <w:r>
        <w:rPr>
          <w:rFonts w:ascii="Garamond" w:hAnsi="Garamond"/>
        </w:rPr>
        <w:t>Choose one of the following events and complete a reflection for an AP Quiz Grade on 3</w:t>
      </w:r>
      <w:r w:rsidRPr="00021148">
        <w:rPr>
          <w:rFonts w:ascii="Garamond" w:hAnsi="Garamond"/>
          <w:vertAlign w:val="superscript"/>
        </w:rPr>
        <w:t>rd</w:t>
      </w:r>
      <w:r>
        <w:rPr>
          <w:rFonts w:ascii="Garamond" w:hAnsi="Garamond"/>
        </w:rPr>
        <w:t xml:space="preserve"> quarter. (Note: Everyone will be expected to attend David Price or complete an alternative assignment)</w:t>
      </w:r>
    </w:p>
    <w:p w:rsidR="00021148" w:rsidRPr="00021148" w:rsidRDefault="00021148" w:rsidP="00021148">
      <w:pPr>
        <w:pStyle w:val="ListParagraph"/>
        <w:numPr>
          <w:ilvl w:val="1"/>
          <w:numId w:val="1"/>
        </w:numPr>
        <w:rPr>
          <w:rFonts w:ascii="Garamond" w:hAnsi="Garamond"/>
        </w:rPr>
      </w:pPr>
      <w:r w:rsidRPr="00021148">
        <w:rPr>
          <w:rFonts w:ascii="Garamond" w:hAnsi="Garamond"/>
        </w:rPr>
        <w:t>Wednesday, March 15 – Tim Tyson</w:t>
      </w:r>
    </w:p>
    <w:p w:rsidR="00021148" w:rsidRPr="00021148" w:rsidRDefault="00021148" w:rsidP="00021148">
      <w:pPr>
        <w:pStyle w:val="ListParagraph"/>
        <w:numPr>
          <w:ilvl w:val="1"/>
          <w:numId w:val="1"/>
        </w:numPr>
        <w:rPr>
          <w:rFonts w:ascii="Garamond" w:hAnsi="Garamond"/>
        </w:rPr>
      </w:pPr>
      <w:r w:rsidRPr="00021148">
        <w:rPr>
          <w:rFonts w:ascii="Garamond" w:hAnsi="Garamond"/>
        </w:rPr>
        <w:t>Tuesday, March 28</w:t>
      </w:r>
      <w:r w:rsidRPr="00021148">
        <w:rPr>
          <w:rFonts w:ascii="Garamond" w:hAnsi="Garamond"/>
          <w:vertAlign w:val="superscript"/>
        </w:rPr>
        <w:t xml:space="preserve"> </w:t>
      </w:r>
      <w:r w:rsidRPr="00021148">
        <w:rPr>
          <w:rFonts w:ascii="Garamond" w:hAnsi="Garamond"/>
        </w:rPr>
        <w:t>– Barbara Lau</w:t>
      </w:r>
    </w:p>
    <w:p w:rsidR="007D60EE" w:rsidRPr="00090C7C" w:rsidRDefault="007D60EE" w:rsidP="007D60EE">
      <w:pPr>
        <w:pStyle w:val="ListParagraph"/>
        <w:numPr>
          <w:ilvl w:val="0"/>
          <w:numId w:val="1"/>
        </w:numPr>
        <w:rPr>
          <w:rFonts w:ascii="Garamond" w:hAnsi="Garamond"/>
        </w:rPr>
      </w:pPr>
      <w:r>
        <w:rPr>
          <w:rFonts w:ascii="Garamond" w:hAnsi="Garamond"/>
          <w:b/>
        </w:rPr>
        <w:lastRenderedPageBreak/>
        <w:t xml:space="preserve">Important Upcoming Dates: </w:t>
      </w:r>
      <w:r w:rsidRPr="00090C7C">
        <w:rPr>
          <w:rFonts w:ascii="Garamond" w:hAnsi="Garamond"/>
        </w:rPr>
        <w:t>Please note that</w:t>
      </w:r>
      <w:r>
        <w:rPr>
          <w:rFonts w:ascii="Garamond" w:hAnsi="Garamond"/>
          <w:b/>
        </w:rPr>
        <w:t xml:space="preserve"> </w:t>
      </w:r>
      <w:r>
        <w:rPr>
          <w:rFonts w:ascii="Garamond" w:hAnsi="Garamond"/>
        </w:rPr>
        <w:t>t</w:t>
      </w:r>
      <w:r w:rsidRPr="00090C7C">
        <w:rPr>
          <w:rFonts w:ascii="Garamond" w:hAnsi="Garamond"/>
        </w:rPr>
        <w:t xml:space="preserve">hese </w:t>
      </w:r>
      <w:r>
        <w:rPr>
          <w:rFonts w:ascii="Garamond" w:hAnsi="Garamond"/>
        </w:rPr>
        <w:t>testing</w:t>
      </w:r>
      <w:r w:rsidRPr="00090C7C">
        <w:rPr>
          <w:rFonts w:ascii="Garamond" w:hAnsi="Garamond"/>
        </w:rPr>
        <w:t xml:space="preserve"> dates represent a slightly different assessment schedule than our original course description.</w:t>
      </w:r>
      <w:r>
        <w:rPr>
          <w:rFonts w:ascii="Garamond" w:hAnsi="Garamond"/>
        </w:rPr>
        <w:t xml:space="preserve"> It is necessary, however, to maintain this schedule to finish the course.</w:t>
      </w:r>
    </w:p>
    <w:p w:rsidR="007D60EE" w:rsidRDefault="00021148" w:rsidP="007D60EE">
      <w:pPr>
        <w:pStyle w:val="ListParagraph"/>
        <w:numPr>
          <w:ilvl w:val="1"/>
          <w:numId w:val="1"/>
        </w:numPr>
        <w:rPr>
          <w:rFonts w:ascii="Garamond" w:hAnsi="Garamond"/>
        </w:rPr>
      </w:pPr>
      <w:r>
        <w:rPr>
          <w:rFonts w:ascii="Garamond" w:hAnsi="Garamond"/>
        </w:rPr>
        <w:t>Monday, March 27</w:t>
      </w:r>
      <w:r w:rsidR="007D60EE">
        <w:rPr>
          <w:rFonts w:ascii="Garamond" w:hAnsi="Garamond"/>
        </w:rPr>
        <w:t xml:space="preserve"> – Unit 9</w:t>
      </w:r>
      <w:r w:rsidR="007D60EE" w:rsidRPr="00DA5E4E">
        <w:rPr>
          <w:rFonts w:ascii="Garamond" w:hAnsi="Garamond"/>
        </w:rPr>
        <w:t xml:space="preserve"> </w:t>
      </w:r>
      <w:r w:rsidR="007D60EE">
        <w:rPr>
          <w:rFonts w:ascii="Garamond" w:hAnsi="Garamond"/>
        </w:rPr>
        <w:t>Test</w:t>
      </w:r>
      <w:r>
        <w:rPr>
          <w:rFonts w:ascii="Garamond" w:hAnsi="Garamond"/>
        </w:rPr>
        <w:t xml:space="preserve"> (</w:t>
      </w:r>
      <w:r w:rsidRPr="00021148">
        <w:rPr>
          <w:rFonts w:ascii="Garamond" w:hAnsi="Garamond"/>
          <w:i/>
        </w:rPr>
        <w:t>note: the test is a day earlier than the course description states</w:t>
      </w:r>
      <w:r>
        <w:rPr>
          <w:rFonts w:ascii="Garamond" w:hAnsi="Garamond"/>
        </w:rPr>
        <w:t>)</w:t>
      </w:r>
    </w:p>
    <w:p w:rsidR="007D60EE" w:rsidRDefault="00191AF9" w:rsidP="007D60EE">
      <w:pPr>
        <w:pStyle w:val="ListParagraph"/>
        <w:numPr>
          <w:ilvl w:val="1"/>
          <w:numId w:val="1"/>
        </w:numPr>
        <w:rPr>
          <w:rFonts w:ascii="Garamond" w:hAnsi="Garamond"/>
        </w:rPr>
      </w:pPr>
      <w:r>
        <w:rPr>
          <w:rFonts w:ascii="Garamond" w:hAnsi="Garamond"/>
        </w:rPr>
        <w:t>Thursday, April 20</w:t>
      </w:r>
      <w:r w:rsidR="007D60EE">
        <w:rPr>
          <w:rFonts w:ascii="Garamond" w:hAnsi="Garamond"/>
        </w:rPr>
        <w:t xml:space="preserve"> – Unit 10 Test</w:t>
      </w:r>
      <w:r w:rsidR="00021148">
        <w:rPr>
          <w:rFonts w:ascii="Garamond" w:hAnsi="Garamond"/>
        </w:rPr>
        <w:t xml:space="preserve"> (</w:t>
      </w:r>
      <w:r w:rsidR="00021148" w:rsidRPr="00021148">
        <w:rPr>
          <w:rFonts w:ascii="Garamond" w:hAnsi="Garamond"/>
          <w:i/>
        </w:rPr>
        <w:t>note: the test is a day earlier than the course description states</w:t>
      </w:r>
      <w:r w:rsidR="00021148">
        <w:rPr>
          <w:rFonts w:ascii="Garamond" w:hAnsi="Garamond"/>
        </w:rPr>
        <w:t>)</w:t>
      </w:r>
    </w:p>
    <w:p w:rsidR="00191AF9" w:rsidRDefault="00191AF9" w:rsidP="007D60EE">
      <w:pPr>
        <w:pStyle w:val="ListParagraph"/>
        <w:numPr>
          <w:ilvl w:val="1"/>
          <w:numId w:val="1"/>
        </w:numPr>
        <w:rPr>
          <w:rFonts w:ascii="Garamond" w:hAnsi="Garamond"/>
        </w:rPr>
      </w:pPr>
      <w:r>
        <w:rPr>
          <w:rFonts w:ascii="Garamond" w:hAnsi="Garamond"/>
        </w:rPr>
        <w:t xml:space="preserve">Monday, April 24 – </w:t>
      </w:r>
      <w:r w:rsidR="00021148">
        <w:rPr>
          <w:rFonts w:ascii="Garamond" w:hAnsi="Garamond"/>
        </w:rPr>
        <w:t xml:space="preserve">AP </w:t>
      </w:r>
      <w:r>
        <w:rPr>
          <w:rFonts w:ascii="Garamond" w:hAnsi="Garamond"/>
        </w:rPr>
        <w:t>Review Quiz #1</w:t>
      </w:r>
    </w:p>
    <w:p w:rsidR="00191AF9" w:rsidRDefault="00191AF9" w:rsidP="007D60EE">
      <w:pPr>
        <w:pStyle w:val="ListParagraph"/>
        <w:numPr>
          <w:ilvl w:val="1"/>
          <w:numId w:val="1"/>
        </w:numPr>
        <w:rPr>
          <w:rFonts w:ascii="Garamond" w:hAnsi="Garamond"/>
        </w:rPr>
      </w:pPr>
      <w:r>
        <w:rPr>
          <w:rFonts w:ascii="Garamond" w:hAnsi="Garamond"/>
        </w:rPr>
        <w:t xml:space="preserve">Tuesday, April 25 – </w:t>
      </w:r>
      <w:r w:rsidR="00021148">
        <w:rPr>
          <w:rFonts w:ascii="Garamond" w:hAnsi="Garamond"/>
        </w:rPr>
        <w:t xml:space="preserve">AP </w:t>
      </w:r>
      <w:r>
        <w:rPr>
          <w:rFonts w:ascii="Garamond" w:hAnsi="Garamond"/>
        </w:rPr>
        <w:t>Review Quiz #2</w:t>
      </w:r>
    </w:p>
    <w:p w:rsidR="007D60EE" w:rsidRDefault="00191AF9" w:rsidP="007D60EE">
      <w:pPr>
        <w:pStyle w:val="ListParagraph"/>
        <w:numPr>
          <w:ilvl w:val="1"/>
          <w:numId w:val="1"/>
        </w:numPr>
        <w:rPr>
          <w:rFonts w:ascii="Garamond" w:hAnsi="Garamond"/>
        </w:rPr>
      </w:pPr>
      <w:r>
        <w:rPr>
          <w:rFonts w:ascii="Garamond" w:hAnsi="Garamond"/>
        </w:rPr>
        <w:t>Thursday, April 28</w:t>
      </w:r>
      <w:r>
        <w:rPr>
          <w:rFonts w:ascii="Garamond" w:hAnsi="Garamond"/>
          <w:vertAlign w:val="superscript"/>
        </w:rPr>
        <w:t xml:space="preserve"> </w:t>
      </w:r>
      <w:r w:rsidR="007D60EE">
        <w:rPr>
          <w:rFonts w:ascii="Garamond" w:hAnsi="Garamond"/>
        </w:rPr>
        <w:t>– Practice AP Exam</w:t>
      </w:r>
    </w:p>
    <w:p w:rsidR="00021148" w:rsidRDefault="00021148" w:rsidP="007D60EE">
      <w:pPr>
        <w:pStyle w:val="ListParagraph"/>
        <w:numPr>
          <w:ilvl w:val="1"/>
          <w:numId w:val="1"/>
        </w:numPr>
        <w:rPr>
          <w:rFonts w:ascii="Garamond" w:hAnsi="Garamond"/>
        </w:rPr>
      </w:pPr>
      <w:r>
        <w:rPr>
          <w:rFonts w:ascii="Garamond" w:hAnsi="Garamond"/>
        </w:rPr>
        <w:t>Monday, May 1 (Tentative) – AP Review Quiz #3</w:t>
      </w:r>
    </w:p>
    <w:p w:rsidR="007D60EE" w:rsidRPr="0023010C" w:rsidRDefault="007D60EE" w:rsidP="007D60EE">
      <w:pPr>
        <w:pStyle w:val="ListParagraph"/>
        <w:numPr>
          <w:ilvl w:val="1"/>
          <w:numId w:val="1"/>
        </w:numPr>
        <w:rPr>
          <w:rFonts w:ascii="Garamond" w:hAnsi="Garamond"/>
        </w:rPr>
      </w:pPr>
      <w:r>
        <w:rPr>
          <w:rFonts w:ascii="Garamond" w:hAnsi="Garamond"/>
        </w:rPr>
        <w:t>Thursday, May 4 – AP Government and Politics Exam</w:t>
      </w:r>
    </w:p>
    <w:p w:rsidR="00767C5C" w:rsidRDefault="005C5E85" w:rsidP="00767C5C">
      <w:pPr>
        <w:rPr>
          <w:rFonts w:ascii="Garamond" w:hAnsi="Garamond"/>
          <w:u w:val="single"/>
        </w:rPr>
      </w:pPr>
      <w:r w:rsidRPr="005C5E85">
        <w:rPr>
          <w:rFonts w:ascii="Garamond" w:hAnsi="Garamond"/>
          <w:u w:val="single"/>
        </w:rPr>
        <w:t>OBJECTIVES</w:t>
      </w:r>
    </w:p>
    <w:p w:rsidR="00B62D68" w:rsidRDefault="00B62D68" w:rsidP="005C5E85">
      <w:pPr>
        <w:pStyle w:val="ListParagraph"/>
        <w:numPr>
          <w:ilvl w:val="0"/>
          <w:numId w:val="2"/>
        </w:numPr>
        <w:rPr>
          <w:rFonts w:ascii="Garamond" w:hAnsi="Garamond"/>
        </w:rPr>
      </w:pPr>
      <w:r>
        <w:rPr>
          <w:rFonts w:ascii="Garamond" w:hAnsi="Garamond"/>
        </w:rPr>
        <w:t xml:space="preserve">Identify and explain the goals of public policy.  What does policy have to do with real </w:t>
      </w:r>
      <w:r w:rsidR="009331AD">
        <w:rPr>
          <w:rFonts w:ascii="Garamond" w:hAnsi="Garamond"/>
        </w:rPr>
        <w:t>/</w:t>
      </w:r>
      <w:r>
        <w:rPr>
          <w:rFonts w:ascii="Garamond" w:hAnsi="Garamond"/>
        </w:rPr>
        <w:t>perceived costs and benefits?</w:t>
      </w:r>
    </w:p>
    <w:p w:rsidR="005C5E85" w:rsidRPr="005C5E85" w:rsidRDefault="005C5E85" w:rsidP="005C5E85">
      <w:pPr>
        <w:pStyle w:val="ListParagraph"/>
        <w:numPr>
          <w:ilvl w:val="0"/>
          <w:numId w:val="2"/>
        </w:numPr>
        <w:rPr>
          <w:rFonts w:ascii="Garamond" w:hAnsi="Garamond"/>
        </w:rPr>
      </w:pPr>
      <w:r w:rsidRPr="005C5E85">
        <w:rPr>
          <w:rFonts w:ascii="Garamond" w:hAnsi="Garamond"/>
        </w:rPr>
        <w:t>List the constitutional powers of the president and compare them with the authority of Congress in foreign affairs. Why can we not read the constitution literally in order to determine the responsibilities of foreign policy?</w:t>
      </w:r>
    </w:p>
    <w:p w:rsidR="005C5E85" w:rsidRDefault="005C5E85" w:rsidP="005C5E85">
      <w:pPr>
        <w:pStyle w:val="ListParagraph"/>
        <w:numPr>
          <w:ilvl w:val="0"/>
          <w:numId w:val="2"/>
        </w:numPr>
        <w:rPr>
          <w:rFonts w:ascii="Garamond" w:hAnsi="Garamond"/>
        </w:rPr>
      </w:pPr>
      <w:r w:rsidRPr="005C5E85">
        <w:rPr>
          <w:rFonts w:ascii="Garamond" w:hAnsi="Garamond"/>
        </w:rPr>
        <w:t>Explain why checks on the powers of the national government in foreign affairs are primarily political rather than constitution</w:t>
      </w:r>
      <w:r w:rsidR="009331AD">
        <w:rPr>
          <w:rFonts w:ascii="Garamond" w:hAnsi="Garamond"/>
        </w:rPr>
        <w:t>al</w:t>
      </w:r>
      <w:r w:rsidRPr="005C5E85">
        <w:rPr>
          <w:rFonts w:ascii="Garamond" w:hAnsi="Garamond"/>
        </w:rPr>
        <w:t>.</w:t>
      </w:r>
    </w:p>
    <w:p w:rsidR="005C5E85" w:rsidRDefault="005C5E85" w:rsidP="005C5E85">
      <w:pPr>
        <w:pStyle w:val="ListParagraph"/>
        <w:numPr>
          <w:ilvl w:val="0"/>
          <w:numId w:val="2"/>
        </w:numPr>
        <w:rPr>
          <w:rFonts w:ascii="Garamond" w:hAnsi="Garamond"/>
        </w:rPr>
      </w:pPr>
      <w:r>
        <w:rPr>
          <w:rFonts w:ascii="Garamond" w:hAnsi="Garamond"/>
        </w:rPr>
        <w:t>Give reasons for the volatility of public opinion on foreign affairs.  Explain the advantages that the president obtains when he acts resolutely in crises.  Cite specific examples.</w:t>
      </w:r>
    </w:p>
    <w:p w:rsidR="005C5E85" w:rsidRDefault="005C5E85" w:rsidP="005C5E85">
      <w:pPr>
        <w:pStyle w:val="ListParagraph"/>
        <w:numPr>
          <w:ilvl w:val="0"/>
          <w:numId w:val="2"/>
        </w:numPr>
        <w:rPr>
          <w:rFonts w:ascii="Garamond" w:hAnsi="Garamond"/>
        </w:rPr>
      </w:pPr>
      <w:r>
        <w:rPr>
          <w:rFonts w:ascii="Garamond" w:hAnsi="Garamond"/>
        </w:rPr>
        <w:t>Explain the worldview concept and discuss the revisionist argument that it is the material interests of elites, rather than their principles, that explain American foreign policy. Indicate the potential objects to this view.</w:t>
      </w:r>
    </w:p>
    <w:p w:rsidR="005C5E85" w:rsidRDefault="005C5E85" w:rsidP="005C5E85">
      <w:pPr>
        <w:pStyle w:val="ListParagraph"/>
        <w:numPr>
          <w:ilvl w:val="0"/>
          <w:numId w:val="2"/>
        </w:numPr>
        <w:rPr>
          <w:rFonts w:ascii="Garamond" w:hAnsi="Garamond"/>
        </w:rPr>
      </w:pPr>
      <w:r>
        <w:rPr>
          <w:rFonts w:ascii="Garamond" w:hAnsi="Garamond"/>
        </w:rPr>
        <w:t>Analyze the key decisions and factors about and regarding the defense budget.</w:t>
      </w:r>
    </w:p>
    <w:p w:rsidR="005C5E85" w:rsidRDefault="005C5E85" w:rsidP="005C5E85">
      <w:pPr>
        <w:pStyle w:val="ListParagraph"/>
        <w:numPr>
          <w:ilvl w:val="0"/>
          <w:numId w:val="2"/>
        </w:numPr>
        <w:rPr>
          <w:rFonts w:ascii="Garamond" w:hAnsi="Garamond"/>
        </w:rPr>
      </w:pPr>
      <w:r>
        <w:rPr>
          <w:rFonts w:ascii="Garamond" w:hAnsi="Garamond"/>
        </w:rPr>
        <w:t>Describe the goals of the American social welfare system.</w:t>
      </w:r>
    </w:p>
    <w:p w:rsidR="005C5E85" w:rsidRDefault="005C5E85" w:rsidP="005C5E85">
      <w:pPr>
        <w:pStyle w:val="ListParagraph"/>
        <w:numPr>
          <w:ilvl w:val="0"/>
          <w:numId w:val="2"/>
        </w:numPr>
        <w:rPr>
          <w:rFonts w:ascii="Garamond" w:hAnsi="Garamond"/>
        </w:rPr>
      </w:pPr>
      <w:r>
        <w:rPr>
          <w:rFonts w:ascii="Garamond" w:hAnsi="Garamond"/>
        </w:rPr>
        <w:t>Describe the elements of the American system, including Social Security, Medicare, and other programs aimed at solving social problems in our society.</w:t>
      </w:r>
    </w:p>
    <w:p w:rsidR="005C5E85" w:rsidRDefault="005C5E85" w:rsidP="005C5E85">
      <w:pPr>
        <w:pStyle w:val="ListParagraph"/>
        <w:numPr>
          <w:ilvl w:val="0"/>
          <w:numId w:val="2"/>
        </w:numPr>
        <w:rPr>
          <w:rFonts w:ascii="Garamond" w:hAnsi="Garamond"/>
        </w:rPr>
      </w:pPr>
      <w:r>
        <w:rPr>
          <w:rFonts w:ascii="Garamond" w:hAnsi="Garamond"/>
        </w:rPr>
        <w:t xml:space="preserve">Explain why some welfare policies can be considered majoritarian politics </w:t>
      </w:r>
      <w:r w:rsidR="00B62D68">
        <w:rPr>
          <w:rFonts w:ascii="Garamond" w:hAnsi="Garamond"/>
        </w:rPr>
        <w:t>and other client politics.  Give examples and indicate the political consequences of each.</w:t>
      </w:r>
    </w:p>
    <w:p w:rsidR="00B62D68" w:rsidRDefault="00B62D68" w:rsidP="005C5E85">
      <w:pPr>
        <w:pStyle w:val="ListParagraph"/>
        <w:numPr>
          <w:ilvl w:val="0"/>
          <w:numId w:val="2"/>
        </w:numPr>
        <w:rPr>
          <w:rFonts w:ascii="Garamond" w:hAnsi="Garamond"/>
        </w:rPr>
      </w:pPr>
      <w:r>
        <w:rPr>
          <w:rFonts w:ascii="Garamond" w:hAnsi="Garamond"/>
        </w:rPr>
        <w:t>Discuss recommendation</w:t>
      </w:r>
      <w:r w:rsidR="0023010C">
        <w:rPr>
          <w:rFonts w:ascii="Garamond" w:hAnsi="Garamond"/>
        </w:rPr>
        <w:t>s</w:t>
      </w:r>
      <w:r>
        <w:rPr>
          <w:rFonts w:ascii="Garamond" w:hAnsi="Garamond"/>
        </w:rPr>
        <w:t xml:space="preserve"> to deal with the rising costs of Social Security and Medicare as well as the Welfare Reform Act of 1996.</w:t>
      </w:r>
    </w:p>
    <w:p w:rsidR="00B62D68" w:rsidRDefault="00B62D68" w:rsidP="00B62D68">
      <w:pPr>
        <w:pStyle w:val="ListParagraph"/>
        <w:numPr>
          <w:ilvl w:val="0"/>
          <w:numId w:val="2"/>
        </w:numPr>
        <w:rPr>
          <w:rFonts w:ascii="Garamond" w:hAnsi="Garamond"/>
        </w:rPr>
      </w:pPr>
      <w:r>
        <w:rPr>
          <w:rFonts w:ascii="Garamond" w:hAnsi="Garamond"/>
        </w:rPr>
        <w:t>Describe why environmental issues have become so important in American politics and policy making. Does the public get the environmental laws it wants? Why or why not?</w:t>
      </w:r>
    </w:p>
    <w:p w:rsidR="00B62D68" w:rsidRDefault="00B62D68" w:rsidP="00B62D68">
      <w:pPr>
        <w:pStyle w:val="ListParagraph"/>
        <w:numPr>
          <w:ilvl w:val="0"/>
          <w:numId w:val="2"/>
        </w:numPr>
        <w:rPr>
          <w:rFonts w:ascii="Garamond" w:hAnsi="Garamond"/>
        </w:rPr>
      </w:pPr>
      <w:r>
        <w:rPr>
          <w:rFonts w:ascii="Garamond" w:hAnsi="Garamond"/>
        </w:rPr>
        <w:t>Compare and contrast environmental policies that issue orders versus those that offer incentives.</w:t>
      </w:r>
    </w:p>
    <w:p w:rsidR="00B62D68" w:rsidRPr="00B62D68" w:rsidRDefault="00B62D68" w:rsidP="00B62D68">
      <w:pPr>
        <w:pStyle w:val="ListParagraph"/>
        <w:numPr>
          <w:ilvl w:val="0"/>
          <w:numId w:val="2"/>
        </w:numPr>
        <w:rPr>
          <w:rFonts w:ascii="Garamond" w:hAnsi="Garamond"/>
        </w:rPr>
      </w:pPr>
      <w:r>
        <w:rPr>
          <w:rFonts w:ascii="Garamond" w:hAnsi="Garamond"/>
        </w:rPr>
        <w:t>Cite environmental policy examples and explain the uncertainties that exist when lawmakers craft policy, outlining the costs and benefits of such policies in respect to goals.</w:t>
      </w:r>
    </w:p>
    <w:p w:rsidR="0098208D" w:rsidRDefault="00B62D68" w:rsidP="0098208D">
      <w:pPr>
        <w:rPr>
          <w:rFonts w:ascii="Copperplate Gothic Light" w:hAnsi="Copperplate Gothic Light"/>
          <w:u w:val="single"/>
        </w:rPr>
      </w:pPr>
      <w:r w:rsidRPr="00B62D68">
        <w:rPr>
          <w:rFonts w:ascii="Copperplate Gothic Light" w:hAnsi="Copperplate Gothic Light"/>
          <w:u w:val="single"/>
        </w:rPr>
        <w:t>UNIT PLAN</w:t>
      </w:r>
    </w:p>
    <w:p w:rsidR="005256CB" w:rsidRDefault="0023010C" w:rsidP="005256CB">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March 9</w:t>
      </w:r>
    </w:p>
    <w:p w:rsidR="005256CB" w:rsidRPr="00567C5B" w:rsidRDefault="005256CB" w:rsidP="005256CB">
      <w:pPr>
        <w:ind w:left="720"/>
        <w:rPr>
          <w:rFonts w:ascii="Garamond" w:hAnsi="Garamond"/>
          <w:b/>
        </w:rPr>
      </w:pPr>
      <w:r>
        <w:rPr>
          <w:rFonts w:ascii="Garamond" w:hAnsi="Garamond"/>
        </w:rPr>
        <w:t>UNIT 8 TEST: JUDICIAL BRANCH/AMERICAN JUSTICE SYSTEM</w:t>
      </w:r>
      <w:r>
        <w:rPr>
          <w:rFonts w:ascii="Garamond" w:hAnsi="Garamond"/>
        </w:rPr>
        <w:br/>
      </w:r>
      <w:r w:rsidRPr="00567C5B">
        <w:rPr>
          <w:rFonts w:ascii="Garamond" w:hAnsi="Garamond"/>
          <w:b/>
        </w:rPr>
        <w:t xml:space="preserve">Homework:  </w:t>
      </w:r>
      <w:r w:rsidR="00567C5B" w:rsidRPr="00567C5B">
        <w:rPr>
          <w:rFonts w:ascii="Garamond" w:hAnsi="Garamond"/>
          <w:b/>
        </w:rPr>
        <w:tab/>
        <w:t>769-780</w:t>
      </w:r>
      <w:r w:rsidRPr="00567C5B">
        <w:rPr>
          <w:rFonts w:ascii="Garamond" w:hAnsi="Garamond"/>
          <w:b/>
        </w:rPr>
        <w:t xml:space="preserve"> (skip 774-775)</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March 10</w:t>
      </w:r>
    </w:p>
    <w:p w:rsidR="00B62D68" w:rsidRPr="00567C5B" w:rsidRDefault="00B62D68" w:rsidP="005256CB">
      <w:pPr>
        <w:tabs>
          <w:tab w:val="left" w:pos="1305"/>
        </w:tabs>
        <w:ind w:left="720"/>
        <w:rPr>
          <w:rFonts w:ascii="Garamond" w:hAnsi="Garamond"/>
          <w:b/>
        </w:rPr>
      </w:pPr>
      <w:r>
        <w:rPr>
          <w:rFonts w:ascii="Garamond" w:hAnsi="Garamond"/>
        </w:rPr>
        <w:t>Discussion:</w:t>
      </w:r>
      <w:r w:rsidR="005256CB">
        <w:rPr>
          <w:rFonts w:ascii="Garamond" w:hAnsi="Garamond"/>
        </w:rPr>
        <w:tab/>
        <w:t>Test Analysis – Most Frequently Missed Questions and Essay Rubric</w:t>
      </w:r>
      <w:r w:rsidR="005256CB">
        <w:rPr>
          <w:rFonts w:ascii="Garamond" w:hAnsi="Garamond"/>
        </w:rPr>
        <w:br/>
        <w:t xml:space="preserve">                          </w:t>
      </w:r>
      <w:r w:rsidR="00567C5B">
        <w:rPr>
          <w:rFonts w:ascii="Garamond" w:hAnsi="Garamond"/>
        </w:rPr>
        <w:t>Unit 9 Overview/</w:t>
      </w:r>
      <w:r>
        <w:rPr>
          <w:rFonts w:ascii="Garamond" w:hAnsi="Garamond"/>
        </w:rPr>
        <w:br/>
      </w:r>
      <w:r w:rsidRPr="00567C5B">
        <w:rPr>
          <w:rFonts w:ascii="Garamond" w:hAnsi="Garamond"/>
          <w:b/>
        </w:rPr>
        <w:t>Homework:</w:t>
      </w:r>
      <w:r w:rsidR="005256CB" w:rsidRPr="00567C5B">
        <w:rPr>
          <w:rFonts w:ascii="Garamond" w:hAnsi="Garamond"/>
          <w:b/>
        </w:rPr>
        <w:tab/>
      </w:r>
      <w:r w:rsidR="00567C5B" w:rsidRPr="00567C5B">
        <w:rPr>
          <w:rFonts w:ascii="Garamond" w:hAnsi="Garamond"/>
          <w:b/>
        </w:rPr>
        <w:t>780-785</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March 13</w:t>
      </w:r>
    </w:p>
    <w:p w:rsidR="0023010C" w:rsidRPr="00617DEF" w:rsidRDefault="00B62D68" w:rsidP="00B62D68">
      <w:pPr>
        <w:tabs>
          <w:tab w:val="left" w:pos="1305"/>
        </w:tabs>
        <w:ind w:left="720"/>
        <w:rPr>
          <w:rFonts w:ascii="Garamond" w:hAnsi="Garamond"/>
          <w:b/>
        </w:rPr>
      </w:pPr>
      <w:r>
        <w:rPr>
          <w:rFonts w:ascii="Garamond" w:hAnsi="Garamond"/>
        </w:rPr>
        <w:t>Discussion:</w:t>
      </w:r>
      <w:r w:rsidR="005256CB">
        <w:rPr>
          <w:rFonts w:ascii="Garamond" w:hAnsi="Garamond"/>
        </w:rPr>
        <w:tab/>
        <w:t xml:space="preserve">Public Policy – </w:t>
      </w:r>
      <w:r w:rsidR="00567C5B">
        <w:rPr>
          <w:rFonts w:ascii="Garamond" w:hAnsi="Garamond"/>
        </w:rPr>
        <w:t xml:space="preserve">An Overview, </w:t>
      </w:r>
      <w:r w:rsidR="005256CB">
        <w:rPr>
          <w:rFonts w:ascii="Garamond" w:hAnsi="Garamond"/>
        </w:rPr>
        <w:t>Steps of the Policy Making Process</w:t>
      </w:r>
      <w:r>
        <w:rPr>
          <w:rFonts w:ascii="Garamond" w:hAnsi="Garamond"/>
        </w:rPr>
        <w:br/>
      </w:r>
      <w:r w:rsidRPr="00617DEF">
        <w:rPr>
          <w:rFonts w:ascii="Garamond" w:hAnsi="Garamond"/>
          <w:b/>
        </w:rPr>
        <w:t>Homework:</w:t>
      </w:r>
      <w:r w:rsidR="00567C5B" w:rsidRPr="00617DEF">
        <w:rPr>
          <w:rFonts w:ascii="Garamond" w:hAnsi="Garamond"/>
          <w:b/>
        </w:rPr>
        <w:tab/>
        <w:t>786-794; Bring your books to class tomorrow</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lastRenderedPageBreak/>
        <w:t>Tuesday, March 14</w:t>
      </w:r>
    </w:p>
    <w:p w:rsidR="00B62D68" w:rsidRPr="00617DEF" w:rsidRDefault="00B62D68" w:rsidP="00B62D68">
      <w:pPr>
        <w:tabs>
          <w:tab w:val="left" w:pos="1305"/>
        </w:tabs>
        <w:ind w:left="720"/>
        <w:rPr>
          <w:rFonts w:ascii="Garamond" w:hAnsi="Garamond"/>
          <w:b/>
        </w:rPr>
      </w:pPr>
      <w:r>
        <w:rPr>
          <w:rFonts w:ascii="Garamond" w:hAnsi="Garamond"/>
        </w:rPr>
        <w:t>Discussion:</w:t>
      </w:r>
      <w:r w:rsidR="005256CB">
        <w:rPr>
          <w:rFonts w:ascii="Garamond" w:hAnsi="Garamond"/>
        </w:rPr>
        <w:tab/>
      </w:r>
      <w:r w:rsidR="00617DEF">
        <w:rPr>
          <w:rFonts w:ascii="Garamond" w:hAnsi="Garamond"/>
        </w:rPr>
        <w:t xml:space="preserve">Finish Public Policy Overview, </w:t>
      </w:r>
      <w:proofErr w:type="gramStart"/>
      <w:r w:rsidR="005256CB">
        <w:rPr>
          <w:rFonts w:ascii="Garamond" w:hAnsi="Garamond"/>
        </w:rPr>
        <w:t>The</w:t>
      </w:r>
      <w:proofErr w:type="gramEnd"/>
      <w:r w:rsidR="005256CB">
        <w:rPr>
          <w:rFonts w:ascii="Garamond" w:hAnsi="Garamond"/>
        </w:rPr>
        <w:t xml:space="preserve"> Case of Social Policy and Poverty in America</w:t>
      </w:r>
      <w:r w:rsidR="00617DEF">
        <w:rPr>
          <w:rFonts w:ascii="Garamond" w:hAnsi="Garamond"/>
        </w:rPr>
        <w:br/>
      </w:r>
      <w:r w:rsidR="00617DEF">
        <w:rPr>
          <w:rFonts w:ascii="Garamond" w:hAnsi="Garamond"/>
        </w:rPr>
        <w:tab/>
      </w:r>
      <w:r w:rsidR="00617DEF">
        <w:rPr>
          <w:rFonts w:ascii="Garamond" w:hAnsi="Garamond"/>
        </w:rPr>
        <w:tab/>
      </w:r>
      <w:r w:rsidR="00617DEF">
        <w:rPr>
          <w:rFonts w:ascii="Garamond" w:hAnsi="Garamond"/>
        </w:rPr>
        <w:tab/>
        <w:t>Groups: Welfare, Healthcare, Corporate Welfare</w:t>
      </w:r>
      <w:r>
        <w:rPr>
          <w:rFonts w:ascii="Garamond" w:hAnsi="Garamond"/>
        </w:rPr>
        <w:br/>
      </w:r>
      <w:r w:rsidRPr="00617DEF">
        <w:rPr>
          <w:rFonts w:ascii="Garamond" w:hAnsi="Garamond"/>
          <w:b/>
        </w:rPr>
        <w:t>Homework:</w:t>
      </w:r>
      <w:r w:rsidR="00CD50C1" w:rsidRPr="00617DEF">
        <w:rPr>
          <w:rFonts w:ascii="Garamond" w:hAnsi="Garamond"/>
          <w:b/>
        </w:rPr>
        <w:tab/>
      </w:r>
      <w:r w:rsidR="00617DEF" w:rsidRPr="00617DEF">
        <w:rPr>
          <w:rFonts w:ascii="Garamond" w:hAnsi="Garamond"/>
          <w:b/>
        </w:rPr>
        <w:t>806-812 (Skip Profiles in Citizenship on 810-811)</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March 15 (PLC DAY)</w:t>
      </w:r>
    </w:p>
    <w:p w:rsidR="00B62D68" w:rsidRPr="00A543F9" w:rsidRDefault="0023010C" w:rsidP="00B62D68">
      <w:pPr>
        <w:tabs>
          <w:tab w:val="left" w:pos="1305"/>
        </w:tabs>
        <w:ind w:left="720"/>
        <w:rPr>
          <w:rFonts w:ascii="Garamond" w:hAnsi="Garamond"/>
          <w:b/>
        </w:rPr>
      </w:pPr>
      <w:r>
        <w:rPr>
          <w:rFonts w:ascii="Garamond" w:hAnsi="Garamond"/>
        </w:rPr>
        <w:t>IMPORTANT NOTE: DISTINGUISHED SPEAKER SERIES EVENT – TIM TYSON</w:t>
      </w:r>
      <w:r>
        <w:rPr>
          <w:rFonts w:ascii="Garamond" w:hAnsi="Garamond"/>
        </w:rPr>
        <w:br/>
      </w:r>
      <w:r w:rsidR="00B62D68">
        <w:rPr>
          <w:rFonts w:ascii="Garamond" w:hAnsi="Garamond"/>
        </w:rPr>
        <w:t>Discussion:</w:t>
      </w:r>
      <w:r w:rsidR="00CD50C1">
        <w:rPr>
          <w:rFonts w:ascii="Garamond" w:hAnsi="Garamond"/>
        </w:rPr>
        <w:tab/>
      </w:r>
      <w:r w:rsidR="00617DEF">
        <w:rPr>
          <w:rFonts w:ascii="Garamond" w:hAnsi="Garamond"/>
        </w:rPr>
        <w:t>Finish Social Policy, Environmental Policy</w:t>
      </w:r>
      <w:r w:rsidR="00B62D68">
        <w:rPr>
          <w:rFonts w:ascii="Garamond" w:hAnsi="Garamond"/>
        </w:rPr>
        <w:br/>
      </w:r>
      <w:r w:rsidR="00B62D68" w:rsidRPr="00A543F9">
        <w:rPr>
          <w:rFonts w:ascii="Garamond" w:hAnsi="Garamond"/>
          <w:b/>
        </w:rPr>
        <w:t>Homework:</w:t>
      </w:r>
      <w:r w:rsidR="00CD50C1" w:rsidRPr="00A543F9">
        <w:rPr>
          <w:rFonts w:ascii="Garamond" w:hAnsi="Garamond"/>
          <w:b/>
        </w:rPr>
        <w:tab/>
      </w:r>
      <w:r w:rsidR="00617DEF" w:rsidRPr="00A543F9">
        <w:rPr>
          <w:rFonts w:ascii="Garamond" w:hAnsi="Garamond"/>
          <w:b/>
        </w:rPr>
        <w:t>861-868 (skip Consider the Source on 866/867)</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March 16</w:t>
      </w:r>
    </w:p>
    <w:p w:rsidR="00B62D68" w:rsidRPr="00A543F9" w:rsidRDefault="00B62D68" w:rsidP="00B62D68">
      <w:pPr>
        <w:tabs>
          <w:tab w:val="left" w:pos="1305"/>
        </w:tabs>
        <w:ind w:left="720"/>
        <w:rPr>
          <w:rFonts w:ascii="Garamond" w:hAnsi="Garamond"/>
          <w:b/>
        </w:rPr>
      </w:pPr>
      <w:r>
        <w:rPr>
          <w:rFonts w:ascii="Garamond" w:hAnsi="Garamond"/>
        </w:rPr>
        <w:t>Discussion:</w:t>
      </w:r>
      <w:r w:rsidR="00CD50C1">
        <w:rPr>
          <w:rFonts w:ascii="Garamond" w:hAnsi="Garamond"/>
        </w:rPr>
        <w:tab/>
      </w:r>
      <w:r w:rsidR="00617DEF">
        <w:rPr>
          <w:rFonts w:ascii="Garamond" w:hAnsi="Garamond"/>
        </w:rPr>
        <w:t>Understanding Foreign Policy</w:t>
      </w:r>
      <w:r w:rsidR="00617DEF">
        <w:rPr>
          <w:rFonts w:ascii="Garamond" w:hAnsi="Garamond"/>
        </w:rPr>
        <w:br/>
      </w:r>
      <w:r w:rsidRPr="00A543F9">
        <w:rPr>
          <w:rFonts w:ascii="Garamond" w:hAnsi="Garamond"/>
          <w:b/>
        </w:rPr>
        <w:t>Homework:</w:t>
      </w:r>
      <w:r w:rsidR="00CD50C1" w:rsidRPr="00A543F9">
        <w:rPr>
          <w:rFonts w:ascii="Garamond" w:hAnsi="Garamond"/>
          <w:b/>
        </w:rPr>
        <w:tab/>
      </w:r>
      <w:r w:rsidR="00617DEF" w:rsidRPr="00A543F9">
        <w:rPr>
          <w:rFonts w:ascii="Garamond" w:hAnsi="Garamond"/>
          <w:b/>
        </w:rPr>
        <w:t>868-877 (skip 870-871)</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March 17</w:t>
      </w:r>
    </w:p>
    <w:p w:rsidR="00B62D68" w:rsidRPr="00A543F9" w:rsidRDefault="00B62D68" w:rsidP="00B62D68">
      <w:pPr>
        <w:tabs>
          <w:tab w:val="left" w:pos="1305"/>
        </w:tabs>
        <w:ind w:left="720"/>
        <w:rPr>
          <w:rFonts w:ascii="Garamond" w:hAnsi="Garamond"/>
          <w:b/>
        </w:rPr>
      </w:pPr>
      <w:r>
        <w:rPr>
          <w:rFonts w:ascii="Garamond" w:hAnsi="Garamond"/>
        </w:rPr>
        <w:t>Discussion:</w:t>
      </w:r>
      <w:r w:rsidR="000936FF">
        <w:rPr>
          <w:rFonts w:ascii="Garamond" w:hAnsi="Garamond"/>
        </w:rPr>
        <w:tab/>
      </w:r>
      <w:r w:rsidR="00617DEF">
        <w:rPr>
          <w:rFonts w:ascii="Garamond" w:hAnsi="Garamond"/>
        </w:rPr>
        <w:t>Who Makes Foreign Policy</w:t>
      </w:r>
      <w:r>
        <w:rPr>
          <w:rFonts w:ascii="Garamond" w:hAnsi="Garamond"/>
        </w:rPr>
        <w:br/>
      </w:r>
      <w:r w:rsidRPr="00A543F9">
        <w:rPr>
          <w:rFonts w:ascii="Garamond" w:hAnsi="Garamond"/>
          <w:b/>
        </w:rPr>
        <w:t>Homework:</w:t>
      </w:r>
      <w:r w:rsidR="000936FF" w:rsidRPr="00A543F9">
        <w:rPr>
          <w:rFonts w:ascii="Garamond" w:hAnsi="Garamond"/>
          <w:b/>
        </w:rPr>
        <w:tab/>
      </w:r>
      <w:r w:rsidR="00617DEF" w:rsidRPr="00A543F9">
        <w:rPr>
          <w:rFonts w:ascii="Garamond" w:hAnsi="Garamond"/>
          <w:b/>
        </w:rPr>
        <w:t>877-</w:t>
      </w:r>
      <w:proofErr w:type="gramStart"/>
      <w:r w:rsidR="00617DEF" w:rsidRPr="00A543F9">
        <w:rPr>
          <w:rFonts w:ascii="Garamond" w:hAnsi="Garamond"/>
          <w:b/>
        </w:rPr>
        <w:t>885</w:t>
      </w:r>
      <w:proofErr w:type="gramEnd"/>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March 20</w:t>
      </w:r>
    </w:p>
    <w:p w:rsidR="00B62D68" w:rsidRPr="00A543F9" w:rsidRDefault="00B62D68" w:rsidP="00B62D68">
      <w:pPr>
        <w:tabs>
          <w:tab w:val="left" w:pos="1305"/>
        </w:tabs>
        <w:ind w:left="720"/>
        <w:rPr>
          <w:rFonts w:ascii="Garamond" w:hAnsi="Garamond"/>
          <w:b/>
        </w:rPr>
      </w:pPr>
      <w:r>
        <w:rPr>
          <w:rFonts w:ascii="Garamond" w:hAnsi="Garamond"/>
        </w:rPr>
        <w:t>Discussion:</w:t>
      </w:r>
      <w:r w:rsidR="000936FF">
        <w:rPr>
          <w:rFonts w:ascii="Garamond" w:hAnsi="Garamond"/>
        </w:rPr>
        <w:tab/>
      </w:r>
      <w:r w:rsidR="00617DEF">
        <w:rPr>
          <w:rFonts w:ascii="Garamond" w:hAnsi="Garamond"/>
        </w:rPr>
        <w:t>How Do We Define a Foreign Policy Problem</w:t>
      </w:r>
      <w:r w:rsidR="00A543F9">
        <w:rPr>
          <w:rFonts w:ascii="Garamond" w:hAnsi="Garamond"/>
        </w:rPr>
        <w:t xml:space="preserve"> </w:t>
      </w:r>
      <w:r w:rsidR="00617DEF">
        <w:rPr>
          <w:rFonts w:ascii="Garamond" w:hAnsi="Garamond"/>
        </w:rPr>
        <w:br/>
      </w:r>
      <w:r w:rsidRPr="00A543F9">
        <w:rPr>
          <w:rFonts w:ascii="Garamond" w:hAnsi="Garamond"/>
          <w:b/>
        </w:rPr>
        <w:t>Homework:</w:t>
      </w:r>
      <w:r w:rsidR="000936FF" w:rsidRPr="00A543F9">
        <w:rPr>
          <w:rFonts w:ascii="Garamond" w:hAnsi="Garamond"/>
          <w:b/>
        </w:rPr>
        <w:tab/>
      </w:r>
      <w:r w:rsidR="00A543F9" w:rsidRPr="00A543F9">
        <w:rPr>
          <w:rFonts w:ascii="Garamond" w:hAnsi="Garamond"/>
          <w:b/>
        </w:rPr>
        <w:t xml:space="preserve">886-895 (skip </w:t>
      </w:r>
      <w:proofErr w:type="gramStart"/>
      <w:r w:rsidR="00A543F9" w:rsidRPr="00A543F9">
        <w:rPr>
          <w:rFonts w:ascii="Garamond" w:hAnsi="Garamond"/>
          <w:b/>
        </w:rPr>
        <w:t>893</w:t>
      </w:r>
      <w:proofErr w:type="gramEnd"/>
      <w:r w:rsidR="00A543F9" w:rsidRPr="00A543F9">
        <w:rPr>
          <w:rFonts w:ascii="Garamond" w:hAnsi="Garamond"/>
          <w:b/>
        </w:rPr>
        <w:t>)</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Tuesday, March 21</w:t>
      </w:r>
    </w:p>
    <w:p w:rsidR="00B62D68" w:rsidRPr="00A543F9" w:rsidRDefault="00B62D68" w:rsidP="00B62D68">
      <w:pPr>
        <w:tabs>
          <w:tab w:val="left" w:pos="1305"/>
        </w:tabs>
        <w:ind w:left="720"/>
        <w:rPr>
          <w:rFonts w:ascii="Garamond" w:hAnsi="Garamond"/>
          <w:b/>
        </w:rPr>
      </w:pPr>
      <w:r>
        <w:rPr>
          <w:rFonts w:ascii="Garamond" w:hAnsi="Garamond"/>
        </w:rPr>
        <w:t>Discussion:</w:t>
      </w:r>
      <w:r w:rsidR="00252F5F">
        <w:rPr>
          <w:rFonts w:ascii="Garamond" w:hAnsi="Garamond"/>
        </w:rPr>
        <w:tab/>
      </w:r>
      <w:r w:rsidR="00617DEF">
        <w:rPr>
          <w:rFonts w:ascii="Garamond" w:hAnsi="Garamond"/>
        </w:rPr>
        <w:t>How Do We Define a Foreign Policy Problem, Part II: Domestic</w:t>
      </w:r>
      <w:r>
        <w:rPr>
          <w:rFonts w:ascii="Garamond" w:hAnsi="Garamond"/>
        </w:rPr>
        <w:br/>
      </w:r>
      <w:r w:rsidRPr="00A543F9">
        <w:rPr>
          <w:rFonts w:ascii="Garamond" w:hAnsi="Garamond"/>
          <w:b/>
        </w:rPr>
        <w:t>Homework:</w:t>
      </w:r>
      <w:r w:rsidR="00252F5F" w:rsidRPr="00A543F9">
        <w:rPr>
          <w:rFonts w:ascii="Garamond" w:hAnsi="Garamond"/>
          <w:b/>
        </w:rPr>
        <w:tab/>
      </w:r>
      <w:r w:rsidR="00A543F9" w:rsidRPr="00A543F9">
        <w:rPr>
          <w:rFonts w:ascii="Garamond" w:hAnsi="Garamond"/>
          <w:b/>
        </w:rPr>
        <w:t>895-902; Bring Books Tomorrow</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March 22</w:t>
      </w:r>
    </w:p>
    <w:p w:rsidR="00B62D68" w:rsidRPr="00A543F9" w:rsidRDefault="00B62D68" w:rsidP="00B62D68">
      <w:pPr>
        <w:tabs>
          <w:tab w:val="left" w:pos="1305"/>
        </w:tabs>
        <w:ind w:left="720"/>
        <w:rPr>
          <w:rFonts w:ascii="Garamond" w:hAnsi="Garamond"/>
          <w:b/>
        </w:rPr>
      </w:pPr>
      <w:r>
        <w:rPr>
          <w:rFonts w:ascii="Garamond" w:hAnsi="Garamond"/>
        </w:rPr>
        <w:t>Discussion:</w:t>
      </w:r>
      <w:r w:rsidR="00252F5F">
        <w:rPr>
          <w:rFonts w:ascii="Garamond" w:hAnsi="Garamond"/>
        </w:rPr>
        <w:tab/>
      </w:r>
      <w:r w:rsidR="00A543F9">
        <w:rPr>
          <w:rFonts w:ascii="Garamond" w:hAnsi="Garamond"/>
        </w:rPr>
        <w:t>Foreign Policy Challenges</w:t>
      </w:r>
      <w:r w:rsidR="0023010C">
        <w:rPr>
          <w:rFonts w:ascii="Garamond" w:hAnsi="Garamond"/>
        </w:rPr>
        <w:t>; Start Film: 13 Days</w:t>
      </w:r>
      <w:r>
        <w:rPr>
          <w:rFonts w:ascii="Garamond" w:hAnsi="Garamond"/>
        </w:rPr>
        <w:br/>
      </w:r>
      <w:r w:rsidRPr="00A543F9">
        <w:rPr>
          <w:rFonts w:ascii="Garamond" w:hAnsi="Garamond"/>
          <w:b/>
        </w:rPr>
        <w:t>Homework:</w:t>
      </w:r>
      <w:r w:rsidR="00252F5F" w:rsidRPr="00A543F9">
        <w:rPr>
          <w:rFonts w:ascii="Garamond" w:hAnsi="Garamond"/>
          <w:b/>
        </w:rPr>
        <w:tab/>
      </w:r>
      <w:r w:rsidR="0023010C">
        <w:rPr>
          <w:rFonts w:ascii="Garamond" w:hAnsi="Garamond"/>
          <w:b/>
        </w:rPr>
        <w:t>Study for test</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March 23</w:t>
      </w:r>
    </w:p>
    <w:p w:rsidR="00B62D68" w:rsidRPr="00A543F9" w:rsidRDefault="00B62D68" w:rsidP="00B62D68">
      <w:pPr>
        <w:tabs>
          <w:tab w:val="left" w:pos="1305"/>
        </w:tabs>
        <w:ind w:left="720"/>
        <w:rPr>
          <w:rFonts w:ascii="Garamond" w:hAnsi="Garamond"/>
          <w:b/>
        </w:rPr>
      </w:pPr>
      <w:r>
        <w:rPr>
          <w:rFonts w:ascii="Garamond" w:hAnsi="Garamond"/>
        </w:rPr>
        <w:t>Discussion:</w:t>
      </w:r>
      <w:r w:rsidR="00252F5F">
        <w:rPr>
          <w:rFonts w:ascii="Garamond" w:hAnsi="Garamond"/>
        </w:rPr>
        <w:tab/>
      </w:r>
      <w:r w:rsidR="0023010C">
        <w:rPr>
          <w:rFonts w:ascii="Garamond" w:hAnsi="Garamond"/>
        </w:rPr>
        <w:t>Film: 13 Days</w:t>
      </w:r>
      <w:r w:rsidR="00A543F9">
        <w:rPr>
          <w:rFonts w:ascii="Garamond" w:hAnsi="Garamond"/>
        </w:rPr>
        <w:br/>
      </w:r>
      <w:r w:rsidRPr="00A543F9">
        <w:rPr>
          <w:rFonts w:ascii="Garamond" w:hAnsi="Garamond"/>
          <w:b/>
        </w:rPr>
        <w:t>Homework:</w:t>
      </w:r>
      <w:r w:rsidR="00252F5F" w:rsidRPr="00A543F9">
        <w:rPr>
          <w:rFonts w:ascii="Garamond" w:hAnsi="Garamond"/>
          <w:b/>
        </w:rPr>
        <w:tab/>
      </w:r>
      <w:r w:rsidR="00A543F9" w:rsidRPr="00A543F9">
        <w:rPr>
          <w:rFonts w:ascii="Garamond" w:hAnsi="Garamond"/>
          <w:b/>
        </w:rPr>
        <w:t>Study for test</w:t>
      </w:r>
    </w:p>
    <w:p w:rsidR="00B62D68" w:rsidRDefault="0023010C" w:rsidP="00B62D68">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March 24</w:t>
      </w:r>
    </w:p>
    <w:p w:rsidR="00B62D68" w:rsidRPr="0023010C" w:rsidRDefault="00B62D68" w:rsidP="00B62D68">
      <w:pPr>
        <w:tabs>
          <w:tab w:val="left" w:pos="1305"/>
        </w:tabs>
        <w:ind w:left="720"/>
        <w:rPr>
          <w:rFonts w:ascii="Garamond" w:hAnsi="Garamond"/>
        </w:rPr>
      </w:pPr>
      <w:r>
        <w:rPr>
          <w:rFonts w:ascii="Garamond" w:hAnsi="Garamond"/>
        </w:rPr>
        <w:t>Discussion:</w:t>
      </w:r>
      <w:r w:rsidR="00252F5F">
        <w:rPr>
          <w:rFonts w:ascii="Garamond" w:hAnsi="Garamond"/>
        </w:rPr>
        <w:tab/>
      </w:r>
      <w:r w:rsidR="00A543F9">
        <w:rPr>
          <w:rFonts w:ascii="Garamond" w:hAnsi="Garamond"/>
        </w:rPr>
        <w:t xml:space="preserve">Review </w:t>
      </w:r>
      <w:r w:rsidR="0023010C">
        <w:rPr>
          <w:rFonts w:ascii="Garamond" w:hAnsi="Garamond"/>
        </w:rPr>
        <w:t>for test</w:t>
      </w:r>
      <w:r w:rsidR="0023010C">
        <w:rPr>
          <w:rFonts w:ascii="Garamond" w:hAnsi="Garamond"/>
        </w:rPr>
        <w:br/>
      </w:r>
      <w:r w:rsidRPr="00A543F9">
        <w:rPr>
          <w:rFonts w:ascii="Garamond" w:hAnsi="Garamond"/>
          <w:b/>
        </w:rPr>
        <w:t>Homework:</w:t>
      </w:r>
      <w:r w:rsidR="00252F5F" w:rsidRPr="00A543F9">
        <w:rPr>
          <w:rFonts w:ascii="Garamond" w:hAnsi="Garamond"/>
          <w:b/>
        </w:rPr>
        <w:tab/>
      </w:r>
      <w:r w:rsidR="00A543F9" w:rsidRPr="00A543F9">
        <w:rPr>
          <w:rFonts w:ascii="Garamond" w:hAnsi="Garamond"/>
          <w:b/>
        </w:rPr>
        <w:t>Study for test</w:t>
      </w:r>
    </w:p>
    <w:p w:rsidR="00D37EFB" w:rsidRDefault="0023010C" w:rsidP="00D37EFB">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March 27</w:t>
      </w:r>
    </w:p>
    <w:p w:rsidR="00D37EFB" w:rsidRPr="00A543F9" w:rsidRDefault="00090C7C" w:rsidP="00A543F9">
      <w:pPr>
        <w:tabs>
          <w:tab w:val="left" w:pos="1305"/>
        </w:tabs>
        <w:rPr>
          <w:rFonts w:ascii="Garamond" w:hAnsi="Garamond"/>
          <w:b/>
          <w:sz w:val="40"/>
        </w:rPr>
      </w:pPr>
      <w:r w:rsidRPr="00A543F9">
        <w:rPr>
          <w:rFonts w:ascii="Garamond" w:hAnsi="Garamond"/>
          <w:b/>
          <w:sz w:val="40"/>
        </w:rPr>
        <w:t>UNIT 9 TEST – FOREIGN, SOCIAL, ENVIRONMENTAL</w:t>
      </w:r>
    </w:p>
    <w:p w:rsidR="00922F6D" w:rsidRPr="00021148" w:rsidRDefault="00191AF9" w:rsidP="00021148">
      <w:pPr>
        <w:tabs>
          <w:tab w:val="left" w:pos="1305"/>
        </w:tabs>
        <w:jc w:val="center"/>
        <w:rPr>
          <w:rFonts w:ascii="Garamond" w:hAnsi="Garamond"/>
        </w:rPr>
      </w:pPr>
      <w:r w:rsidRPr="00021148">
        <w:rPr>
          <w:rFonts w:ascii="Garamond" w:hAnsi="Garamond"/>
        </w:rPr>
        <w:t>Reminder: JHS Distinguished Speaker Series Event on Tuesday, March 28 – Barbara Lau (Pauli Murray Project)</w:t>
      </w:r>
    </w:p>
    <w:p w:rsidR="00922F6D" w:rsidRPr="00922F6D" w:rsidRDefault="00922F6D" w:rsidP="00922F6D">
      <w:pPr>
        <w:jc w:val="center"/>
        <w:rPr>
          <w:rFonts w:ascii="Garamond" w:hAnsi="Garamond"/>
          <w:b/>
          <w:sz w:val="24"/>
          <w:szCs w:val="28"/>
          <w:u w:val="single"/>
        </w:rPr>
      </w:pPr>
      <w:r w:rsidRPr="00922F6D">
        <w:rPr>
          <w:rFonts w:ascii="Garamond" w:hAnsi="Garamond"/>
          <w:b/>
          <w:sz w:val="24"/>
          <w:szCs w:val="28"/>
          <w:u w:val="single"/>
        </w:rPr>
        <w:lastRenderedPageBreak/>
        <w:t>Unit 9: Military/Foreign, Economic, &amp; Social Policy</w:t>
      </w:r>
    </w:p>
    <w:p w:rsidR="00922F6D" w:rsidRPr="00922F6D" w:rsidRDefault="00922F6D" w:rsidP="00922F6D">
      <w:pPr>
        <w:rPr>
          <w:rFonts w:ascii="Garamond" w:hAnsi="Garamond"/>
          <w:b/>
          <w:u w:val="single"/>
        </w:rPr>
      </w:pPr>
      <w:r>
        <w:rPr>
          <w:rFonts w:ascii="Garamond" w:hAnsi="Garamond"/>
          <w:b/>
          <w:u w:val="single"/>
        </w:rPr>
        <w:t>Part I</w:t>
      </w:r>
      <w:r w:rsidRPr="009B071E">
        <w:rPr>
          <w:rFonts w:ascii="Garamond" w:hAnsi="Garamond"/>
          <w:b/>
          <w:u w:val="single"/>
        </w:rPr>
        <w:t xml:space="preserve"> – Generalizations</w:t>
      </w:r>
      <w:r>
        <w:rPr>
          <w:rFonts w:ascii="Garamond" w:hAnsi="Garamond"/>
          <w:b/>
          <w:u w:val="single"/>
        </w:rPr>
        <w:br/>
      </w:r>
      <w:r w:rsidRPr="009B071E">
        <w:rPr>
          <w:rFonts w:ascii="Garamond" w:hAnsi="Garamond"/>
        </w:rPr>
        <w:t xml:space="preserve">Create a list of </w:t>
      </w:r>
      <w:r>
        <w:rPr>
          <w:rFonts w:ascii="Garamond" w:hAnsi="Garamond"/>
        </w:rPr>
        <w:t>10</w:t>
      </w:r>
      <w:r w:rsidRPr="009B071E">
        <w:rPr>
          <w:rFonts w:ascii="Garamond" w:hAnsi="Garamond"/>
        </w:rPr>
        <w:t xml:space="preserve"> generalizations for </w:t>
      </w:r>
      <w:r w:rsidRPr="009B071E">
        <w:rPr>
          <w:rFonts w:ascii="Garamond" w:hAnsi="Garamond"/>
          <w:u w:val="single"/>
        </w:rPr>
        <w:t>EACH</w:t>
      </w:r>
      <w:r>
        <w:rPr>
          <w:rFonts w:ascii="Garamond" w:hAnsi="Garamond"/>
        </w:rPr>
        <w:t xml:space="preserve"> of the following: (A) making public policy, (B) social, and (C) foreign. </w:t>
      </w:r>
      <w:r w:rsidRPr="009B071E">
        <w:rPr>
          <w:rFonts w:ascii="Garamond" w:hAnsi="Garamond"/>
        </w:rPr>
        <w:t>Avoid restating the obvious and attempt to arrive at some conclusions regarding the bigger picture for each.</w:t>
      </w:r>
    </w:p>
    <w:p w:rsidR="00922F6D" w:rsidRPr="00922F6D" w:rsidRDefault="00922F6D" w:rsidP="00922F6D">
      <w:pPr>
        <w:rPr>
          <w:rFonts w:ascii="Garamond" w:hAnsi="Garamond"/>
        </w:rPr>
      </w:pPr>
      <w:r>
        <w:rPr>
          <w:rFonts w:ascii="Garamond" w:hAnsi="Garamond"/>
          <w:b/>
          <w:u w:val="single"/>
        </w:rPr>
        <w:t>Part I</w:t>
      </w:r>
      <w:r w:rsidRPr="006E2510">
        <w:rPr>
          <w:rFonts w:ascii="Garamond" w:hAnsi="Garamond"/>
          <w:b/>
          <w:u w:val="single"/>
        </w:rPr>
        <w:t xml:space="preserve">I – </w:t>
      </w:r>
      <w:r>
        <w:rPr>
          <w:rFonts w:ascii="Garamond" w:hAnsi="Garamond"/>
          <w:b/>
          <w:u w:val="single"/>
        </w:rPr>
        <w:t>Unit Objectives</w:t>
      </w:r>
      <w:r>
        <w:rPr>
          <w:rFonts w:ascii="Garamond" w:hAnsi="Garamond"/>
          <w:b/>
          <w:u w:val="single"/>
        </w:rPr>
        <w:br/>
      </w:r>
      <w:r w:rsidRPr="008F525A">
        <w:rPr>
          <w:rFonts w:ascii="Garamond" w:hAnsi="Garamond"/>
        </w:rPr>
        <w:t>Answer ten of the unit objectives from the unit plan.</w:t>
      </w:r>
      <w:r>
        <w:rPr>
          <w:rFonts w:ascii="Garamond" w:hAnsi="Garamond"/>
        </w:rPr>
        <w:t xml:space="preserve"> Though you responses do not have to be in complete sentences, the answers should be thoughtful and completely answer the question.</w:t>
      </w:r>
      <w:r>
        <w:rPr>
          <w:rFonts w:ascii="Garamond" w:hAnsi="Garamond"/>
        </w:rPr>
        <w:br/>
      </w:r>
      <w:r>
        <w:rPr>
          <w:rFonts w:ascii="Garamond" w:hAnsi="Garamond"/>
        </w:rPr>
        <w:br/>
      </w:r>
      <w:r w:rsidRPr="009B071E">
        <w:rPr>
          <w:rFonts w:ascii="Garamond" w:hAnsi="Garamond"/>
          <w:b/>
          <w:u w:val="single"/>
        </w:rPr>
        <w:t xml:space="preserve">Part </w:t>
      </w:r>
      <w:r>
        <w:rPr>
          <w:rFonts w:ascii="Garamond" w:hAnsi="Garamond"/>
          <w:b/>
          <w:u w:val="single"/>
        </w:rPr>
        <w:t>III – Concepts</w:t>
      </w:r>
      <w:r>
        <w:rPr>
          <w:rFonts w:ascii="Garamond" w:hAnsi="Garamond"/>
          <w:b/>
          <w:u w:val="single"/>
        </w:rPr>
        <w:br/>
      </w:r>
      <w:r>
        <w:rPr>
          <w:rFonts w:ascii="Garamond" w:hAnsi="Garamond"/>
        </w:rPr>
        <w:t xml:space="preserve">Define </w:t>
      </w:r>
      <w:r>
        <w:rPr>
          <w:rFonts w:ascii="Garamond" w:hAnsi="Garamond"/>
          <w:b/>
        </w:rPr>
        <w:t>fifty</w:t>
      </w:r>
      <w:r>
        <w:rPr>
          <w:rFonts w:ascii="Garamond" w:hAnsi="Garamond"/>
        </w:rPr>
        <w:t xml:space="preserve"> of the terms below </w:t>
      </w:r>
      <w:r w:rsidRPr="006E2510">
        <w:rPr>
          <w:rFonts w:ascii="Garamond" w:hAnsi="Garamond"/>
          <w:b/>
          <w:u w:val="single"/>
        </w:rPr>
        <w:t>and</w:t>
      </w:r>
      <w:r>
        <w:rPr>
          <w:rFonts w:ascii="Garamond" w:hAnsi="Garamond"/>
        </w:rPr>
        <w:t xml:space="preserve"> explain how each impacts military/foreign OR social policy from one of the columns below.  Differentiate between the two parts on your review guide. </w:t>
      </w:r>
    </w:p>
    <w:p w:rsidR="00922F6D" w:rsidRDefault="00922F6D" w:rsidP="00922F6D">
      <w:pPr>
        <w:ind w:left="360"/>
        <w:rPr>
          <w:rFonts w:ascii="Garamond" w:hAnsi="Garamond"/>
        </w:rPr>
        <w:sectPr w:rsidR="00922F6D" w:rsidSect="00021148">
          <w:type w:val="continuous"/>
          <w:pgSz w:w="12240" w:h="15840"/>
          <w:pgMar w:top="720" w:right="720" w:bottom="720" w:left="720" w:header="720" w:footer="720" w:gutter="0"/>
          <w:cols w:space="720"/>
          <w:docGrid w:linePitch="360"/>
        </w:sectPr>
      </w:pPr>
    </w:p>
    <w:p w:rsidR="00922F6D" w:rsidRDefault="00922F6D" w:rsidP="00922F6D">
      <w:pPr>
        <w:numPr>
          <w:ilvl w:val="0"/>
          <w:numId w:val="6"/>
        </w:numPr>
        <w:spacing w:after="0" w:line="240" w:lineRule="auto"/>
        <w:rPr>
          <w:rFonts w:ascii="Garamond" w:hAnsi="Garamond"/>
        </w:rPr>
      </w:pPr>
      <w:r>
        <w:rPr>
          <w:rFonts w:ascii="Garamond" w:hAnsi="Garamond"/>
        </w:rPr>
        <w:lastRenderedPageBreak/>
        <w:t>Antiterrorism</w:t>
      </w:r>
    </w:p>
    <w:p w:rsidR="00922F6D" w:rsidRDefault="00922F6D" w:rsidP="00922F6D">
      <w:pPr>
        <w:numPr>
          <w:ilvl w:val="0"/>
          <w:numId w:val="6"/>
        </w:numPr>
        <w:spacing w:after="0" w:line="240" w:lineRule="auto"/>
        <w:rPr>
          <w:rFonts w:ascii="Garamond" w:hAnsi="Garamond"/>
        </w:rPr>
      </w:pPr>
      <w:r>
        <w:rPr>
          <w:rFonts w:ascii="Garamond" w:hAnsi="Garamond"/>
        </w:rPr>
        <w:t>Bush Doctrine</w:t>
      </w:r>
    </w:p>
    <w:p w:rsidR="00922F6D" w:rsidRDefault="00922F6D" w:rsidP="00922F6D">
      <w:pPr>
        <w:numPr>
          <w:ilvl w:val="0"/>
          <w:numId w:val="6"/>
        </w:numPr>
        <w:spacing w:after="0" w:line="240" w:lineRule="auto"/>
        <w:rPr>
          <w:rFonts w:ascii="Garamond" w:hAnsi="Garamond"/>
        </w:rPr>
      </w:pPr>
      <w:r>
        <w:rPr>
          <w:rFonts w:ascii="Garamond" w:hAnsi="Garamond"/>
        </w:rPr>
        <w:t>Central Intelligence Agency</w:t>
      </w:r>
    </w:p>
    <w:p w:rsidR="00922F6D" w:rsidRDefault="00922F6D" w:rsidP="00922F6D">
      <w:pPr>
        <w:numPr>
          <w:ilvl w:val="0"/>
          <w:numId w:val="6"/>
        </w:numPr>
        <w:spacing w:after="0" w:line="240" w:lineRule="auto"/>
        <w:rPr>
          <w:rFonts w:ascii="Garamond" w:hAnsi="Garamond"/>
        </w:rPr>
      </w:pPr>
      <w:r>
        <w:rPr>
          <w:rFonts w:ascii="Garamond" w:hAnsi="Garamond"/>
        </w:rPr>
        <w:t>Clean Air Act</w:t>
      </w:r>
    </w:p>
    <w:p w:rsidR="00922F6D" w:rsidRDefault="00922F6D" w:rsidP="00922F6D">
      <w:pPr>
        <w:numPr>
          <w:ilvl w:val="0"/>
          <w:numId w:val="6"/>
        </w:numPr>
        <w:spacing w:after="0" w:line="240" w:lineRule="auto"/>
        <w:rPr>
          <w:rFonts w:ascii="Garamond" w:hAnsi="Garamond"/>
        </w:rPr>
      </w:pPr>
      <w:r>
        <w:rPr>
          <w:rFonts w:ascii="Garamond" w:hAnsi="Garamond"/>
        </w:rPr>
        <w:t>Coercive diplomacy</w:t>
      </w:r>
    </w:p>
    <w:p w:rsidR="00922F6D" w:rsidRDefault="00922F6D" w:rsidP="00922F6D">
      <w:pPr>
        <w:numPr>
          <w:ilvl w:val="0"/>
          <w:numId w:val="6"/>
        </w:numPr>
        <w:spacing w:after="0" w:line="240" w:lineRule="auto"/>
        <w:rPr>
          <w:rFonts w:ascii="Garamond" w:hAnsi="Garamond"/>
        </w:rPr>
      </w:pPr>
      <w:r>
        <w:rPr>
          <w:rFonts w:ascii="Garamond" w:hAnsi="Garamond"/>
        </w:rPr>
        <w:t>Cold War</w:t>
      </w:r>
    </w:p>
    <w:p w:rsidR="00922F6D" w:rsidRDefault="00922F6D" w:rsidP="00922F6D">
      <w:pPr>
        <w:numPr>
          <w:ilvl w:val="0"/>
          <w:numId w:val="6"/>
        </w:numPr>
        <w:spacing w:after="0" w:line="240" w:lineRule="auto"/>
        <w:rPr>
          <w:rFonts w:ascii="Garamond" w:hAnsi="Garamond"/>
        </w:rPr>
      </w:pPr>
      <w:proofErr w:type="spellStart"/>
      <w:r>
        <w:rPr>
          <w:rFonts w:ascii="Garamond" w:hAnsi="Garamond"/>
        </w:rPr>
        <w:t>Compellence</w:t>
      </w:r>
      <w:proofErr w:type="spellEnd"/>
    </w:p>
    <w:p w:rsidR="00922F6D" w:rsidRDefault="00922F6D" w:rsidP="00922F6D">
      <w:pPr>
        <w:numPr>
          <w:ilvl w:val="0"/>
          <w:numId w:val="6"/>
        </w:numPr>
        <w:spacing w:after="0" w:line="240" w:lineRule="auto"/>
        <w:rPr>
          <w:rFonts w:ascii="Garamond" w:hAnsi="Garamond"/>
        </w:rPr>
      </w:pPr>
      <w:r>
        <w:rPr>
          <w:rFonts w:ascii="Garamond" w:hAnsi="Garamond"/>
        </w:rPr>
        <w:t>Containment</w:t>
      </w:r>
    </w:p>
    <w:p w:rsidR="00922F6D" w:rsidRDefault="00922F6D" w:rsidP="00922F6D">
      <w:pPr>
        <w:numPr>
          <w:ilvl w:val="0"/>
          <w:numId w:val="6"/>
        </w:numPr>
        <w:spacing w:after="0" w:line="240" w:lineRule="auto"/>
        <w:rPr>
          <w:rFonts w:ascii="Garamond" w:hAnsi="Garamond"/>
        </w:rPr>
      </w:pPr>
      <w:r>
        <w:rPr>
          <w:rFonts w:ascii="Garamond" w:hAnsi="Garamond"/>
        </w:rPr>
        <w:t>Cost-benefit analysis</w:t>
      </w:r>
    </w:p>
    <w:p w:rsidR="00922F6D" w:rsidRDefault="00922F6D" w:rsidP="00922F6D">
      <w:pPr>
        <w:numPr>
          <w:ilvl w:val="0"/>
          <w:numId w:val="6"/>
        </w:numPr>
        <w:spacing w:after="0" w:line="240" w:lineRule="auto"/>
        <w:rPr>
          <w:rFonts w:ascii="Garamond" w:hAnsi="Garamond"/>
        </w:rPr>
      </w:pPr>
      <w:r>
        <w:rPr>
          <w:rFonts w:ascii="Garamond" w:hAnsi="Garamond"/>
        </w:rPr>
        <w:t>Counterterrorism</w:t>
      </w:r>
    </w:p>
    <w:p w:rsidR="00922F6D" w:rsidRDefault="00922F6D" w:rsidP="00922F6D">
      <w:pPr>
        <w:numPr>
          <w:ilvl w:val="0"/>
          <w:numId w:val="6"/>
        </w:numPr>
        <w:spacing w:after="0" w:line="240" w:lineRule="auto"/>
        <w:rPr>
          <w:rFonts w:ascii="Garamond" w:hAnsi="Garamond"/>
        </w:rPr>
      </w:pPr>
      <w:r>
        <w:rPr>
          <w:rFonts w:ascii="Garamond" w:hAnsi="Garamond"/>
        </w:rPr>
        <w:t>Covert operations</w:t>
      </w:r>
    </w:p>
    <w:p w:rsidR="00922F6D" w:rsidRDefault="00922F6D" w:rsidP="00922F6D">
      <w:pPr>
        <w:numPr>
          <w:ilvl w:val="0"/>
          <w:numId w:val="6"/>
        </w:numPr>
        <w:spacing w:after="0" w:line="240" w:lineRule="auto"/>
        <w:rPr>
          <w:rFonts w:ascii="Garamond" w:hAnsi="Garamond"/>
        </w:rPr>
      </w:pPr>
      <w:r>
        <w:rPr>
          <w:rFonts w:ascii="Garamond" w:hAnsi="Garamond"/>
        </w:rPr>
        <w:t>Crisis policy</w:t>
      </w:r>
    </w:p>
    <w:p w:rsidR="00922F6D" w:rsidRDefault="00922F6D" w:rsidP="00922F6D">
      <w:pPr>
        <w:numPr>
          <w:ilvl w:val="0"/>
          <w:numId w:val="6"/>
        </w:numPr>
        <w:spacing w:after="0" w:line="240" w:lineRule="auto"/>
        <w:rPr>
          <w:rFonts w:ascii="Garamond" w:hAnsi="Garamond"/>
        </w:rPr>
      </w:pPr>
      <w:r>
        <w:rPr>
          <w:rFonts w:ascii="Garamond" w:hAnsi="Garamond"/>
        </w:rPr>
        <w:t>Department of Defense</w:t>
      </w:r>
    </w:p>
    <w:p w:rsidR="00922F6D" w:rsidRDefault="00922F6D" w:rsidP="00922F6D">
      <w:pPr>
        <w:numPr>
          <w:ilvl w:val="0"/>
          <w:numId w:val="6"/>
        </w:numPr>
        <w:spacing w:after="0" w:line="240" w:lineRule="auto"/>
        <w:rPr>
          <w:rFonts w:ascii="Garamond" w:hAnsi="Garamond"/>
        </w:rPr>
      </w:pPr>
      <w:r>
        <w:rPr>
          <w:rFonts w:ascii="Garamond" w:hAnsi="Garamond"/>
        </w:rPr>
        <w:t>Department of Homeland Security</w:t>
      </w:r>
    </w:p>
    <w:p w:rsidR="00922F6D" w:rsidRDefault="00922F6D" w:rsidP="00922F6D">
      <w:pPr>
        <w:numPr>
          <w:ilvl w:val="0"/>
          <w:numId w:val="6"/>
        </w:numPr>
        <w:spacing w:after="0" w:line="240" w:lineRule="auto"/>
        <w:rPr>
          <w:rFonts w:ascii="Garamond" w:hAnsi="Garamond"/>
        </w:rPr>
      </w:pPr>
      <w:r>
        <w:rPr>
          <w:rFonts w:ascii="Garamond" w:hAnsi="Garamond"/>
        </w:rPr>
        <w:t>Department of State</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Deterrence</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Diplomacy</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Director of National Intelligence</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Disengagement</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Distributive policies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Economic sanctions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Embargo</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Entitlement program</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Environmental policy</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Food stamps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Foreign aid</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Foreign policy</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Free trade</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Global Activism</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Globalization</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Head Start</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Hegemon</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Human Rights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Intelligence community</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Intergovernmental organizations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International Monetary Fund</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Internationalism</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Interventionism</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Isolationism</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Joint Chiefs of Staff</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Marshall plan</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lastRenderedPageBreak/>
        <w:t>Means-tested programs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Medicaid</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Medicare</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Military Industrial Complex</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Most favored nation status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Multinational corporations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NAFTA</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National Security Council</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NATO</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Nongovernmental organizations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Nuclear triad</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Peace dividend</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Poverty threshold</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Preemption</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Preventive war</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Propaganda</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Protectionism</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Public policy</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Redistributive policies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Regulatory policies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Rogue states</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Social insurance programs</w:t>
      </w:r>
    </w:p>
    <w:p w:rsidR="00922F6D" w:rsidRDefault="00922F6D" w:rsidP="00922F6D">
      <w:pPr>
        <w:numPr>
          <w:ilvl w:val="0"/>
          <w:numId w:val="6"/>
        </w:numPr>
        <w:spacing w:after="0" w:line="240" w:lineRule="auto"/>
        <w:rPr>
          <w:rFonts w:ascii="Garamond" w:hAnsi="Garamond"/>
        </w:rPr>
      </w:pPr>
      <w:r>
        <w:rPr>
          <w:rFonts w:ascii="Garamond" w:hAnsi="Garamond"/>
        </w:rPr>
        <w:t>Social politics</w:t>
      </w:r>
    </w:p>
    <w:p w:rsidR="00922F6D" w:rsidRDefault="00922F6D" w:rsidP="00922F6D">
      <w:pPr>
        <w:numPr>
          <w:ilvl w:val="0"/>
          <w:numId w:val="6"/>
        </w:numPr>
        <w:spacing w:after="0" w:line="240" w:lineRule="auto"/>
        <w:rPr>
          <w:rFonts w:ascii="Garamond" w:hAnsi="Garamond"/>
        </w:rPr>
      </w:pPr>
      <w:r>
        <w:rPr>
          <w:rFonts w:ascii="Garamond" w:hAnsi="Garamond"/>
        </w:rPr>
        <w:t>Social security</w:t>
      </w:r>
    </w:p>
    <w:p w:rsidR="00922F6D" w:rsidRDefault="00922F6D" w:rsidP="00922F6D">
      <w:pPr>
        <w:numPr>
          <w:ilvl w:val="0"/>
          <w:numId w:val="6"/>
        </w:numPr>
        <w:spacing w:after="0" w:line="240" w:lineRule="auto"/>
        <w:rPr>
          <w:rFonts w:ascii="Garamond" w:hAnsi="Garamond"/>
        </w:rPr>
      </w:pPr>
      <w:r>
        <w:rPr>
          <w:rFonts w:ascii="Garamond" w:hAnsi="Garamond"/>
        </w:rPr>
        <w:t>Social security act</w:t>
      </w:r>
    </w:p>
    <w:p w:rsidR="00922F6D" w:rsidRDefault="00922F6D" w:rsidP="00922F6D">
      <w:pPr>
        <w:numPr>
          <w:ilvl w:val="0"/>
          <w:numId w:val="6"/>
        </w:numPr>
        <w:spacing w:after="0" w:line="240" w:lineRule="auto"/>
        <w:rPr>
          <w:rFonts w:ascii="Garamond" w:hAnsi="Garamond"/>
        </w:rPr>
      </w:pPr>
      <w:r>
        <w:rPr>
          <w:rFonts w:ascii="Garamond" w:hAnsi="Garamond"/>
        </w:rPr>
        <w:t>Social welfare policies</w:t>
      </w:r>
    </w:p>
    <w:p w:rsidR="00922F6D" w:rsidRDefault="00922F6D" w:rsidP="00922F6D">
      <w:pPr>
        <w:numPr>
          <w:ilvl w:val="0"/>
          <w:numId w:val="6"/>
        </w:numPr>
        <w:spacing w:after="0" w:line="240" w:lineRule="auto"/>
        <w:rPr>
          <w:rFonts w:ascii="Garamond" w:hAnsi="Garamond"/>
        </w:rPr>
      </w:pPr>
      <w:r>
        <w:rPr>
          <w:rFonts w:ascii="Garamond" w:hAnsi="Garamond"/>
        </w:rPr>
        <w:t>Strategic policy</w:t>
      </w:r>
    </w:p>
    <w:p w:rsidR="00922F6D" w:rsidRDefault="00922F6D" w:rsidP="00922F6D">
      <w:pPr>
        <w:numPr>
          <w:ilvl w:val="0"/>
          <w:numId w:val="6"/>
        </w:numPr>
        <w:spacing w:after="0" w:line="240" w:lineRule="auto"/>
        <w:rPr>
          <w:rFonts w:ascii="Garamond" w:hAnsi="Garamond"/>
        </w:rPr>
      </w:pPr>
      <w:r>
        <w:rPr>
          <w:rFonts w:ascii="Garamond" w:hAnsi="Garamond"/>
        </w:rPr>
        <w:t>Structural defense policy</w:t>
      </w:r>
    </w:p>
    <w:p w:rsidR="00922F6D" w:rsidRDefault="00922F6D" w:rsidP="00922F6D">
      <w:pPr>
        <w:numPr>
          <w:ilvl w:val="0"/>
          <w:numId w:val="6"/>
        </w:numPr>
        <w:spacing w:after="0" w:line="240" w:lineRule="auto"/>
        <w:rPr>
          <w:rFonts w:ascii="Garamond" w:hAnsi="Garamond"/>
        </w:rPr>
      </w:pPr>
      <w:r>
        <w:rPr>
          <w:rFonts w:ascii="Garamond" w:hAnsi="Garamond"/>
        </w:rPr>
        <w:t>Subsidy</w:t>
      </w:r>
    </w:p>
    <w:p w:rsidR="00922F6D" w:rsidRDefault="00922F6D" w:rsidP="00922F6D">
      <w:pPr>
        <w:numPr>
          <w:ilvl w:val="0"/>
          <w:numId w:val="6"/>
        </w:numPr>
        <w:spacing w:after="0" w:line="240" w:lineRule="auto"/>
        <w:rPr>
          <w:rFonts w:ascii="Garamond" w:hAnsi="Garamond"/>
        </w:rPr>
      </w:pPr>
      <w:r>
        <w:rPr>
          <w:rFonts w:ascii="Garamond" w:hAnsi="Garamond"/>
        </w:rPr>
        <w:t>Superfund</w:t>
      </w:r>
    </w:p>
    <w:p w:rsidR="00922F6D" w:rsidRDefault="00922F6D" w:rsidP="00922F6D">
      <w:pPr>
        <w:numPr>
          <w:ilvl w:val="0"/>
          <w:numId w:val="6"/>
        </w:numPr>
        <w:spacing w:after="0" w:line="240" w:lineRule="auto"/>
        <w:rPr>
          <w:rFonts w:ascii="Garamond" w:hAnsi="Garamond"/>
        </w:rPr>
      </w:pPr>
      <w:proofErr w:type="spellStart"/>
      <w:r>
        <w:rPr>
          <w:rFonts w:ascii="Garamond" w:hAnsi="Garamond"/>
        </w:rPr>
        <w:t>Superterrorism</w:t>
      </w:r>
      <w:proofErr w:type="spellEnd"/>
    </w:p>
    <w:p w:rsidR="00922F6D" w:rsidRDefault="00922F6D" w:rsidP="00922F6D">
      <w:pPr>
        <w:numPr>
          <w:ilvl w:val="0"/>
          <w:numId w:val="6"/>
        </w:numPr>
        <w:spacing w:after="0" w:line="240" w:lineRule="auto"/>
        <w:rPr>
          <w:rFonts w:ascii="Garamond" w:hAnsi="Garamond"/>
        </w:rPr>
      </w:pPr>
      <w:r>
        <w:rPr>
          <w:rFonts w:ascii="Garamond" w:hAnsi="Garamond"/>
        </w:rPr>
        <w:t>Temporary Assistance to Needy Families</w:t>
      </w:r>
    </w:p>
    <w:p w:rsidR="00922F6D" w:rsidRDefault="00922F6D" w:rsidP="00922F6D">
      <w:pPr>
        <w:numPr>
          <w:ilvl w:val="0"/>
          <w:numId w:val="6"/>
        </w:numPr>
        <w:spacing w:after="0" w:line="240" w:lineRule="auto"/>
        <w:rPr>
          <w:rFonts w:ascii="Garamond" w:hAnsi="Garamond"/>
        </w:rPr>
      </w:pPr>
      <w:r>
        <w:rPr>
          <w:rFonts w:ascii="Garamond" w:hAnsi="Garamond"/>
        </w:rPr>
        <w:t>Terrorism</w:t>
      </w:r>
    </w:p>
    <w:p w:rsidR="00922F6D" w:rsidRDefault="00922F6D" w:rsidP="00922F6D">
      <w:pPr>
        <w:numPr>
          <w:ilvl w:val="0"/>
          <w:numId w:val="6"/>
        </w:numPr>
        <w:spacing w:after="0" w:line="240" w:lineRule="auto"/>
        <w:rPr>
          <w:rFonts w:ascii="Garamond" w:hAnsi="Garamond"/>
        </w:rPr>
      </w:pPr>
      <w:r>
        <w:rPr>
          <w:rFonts w:ascii="Garamond" w:hAnsi="Garamond"/>
        </w:rPr>
        <w:t>Triggering event</w:t>
      </w:r>
    </w:p>
    <w:p w:rsidR="00922F6D" w:rsidRDefault="00922F6D" w:rsidP="00922F6D">
      <w:pPr>
        <w:numPr>
          <w:ilvl w:val="0"/>
          <w:numId w:val="6"/>
        </w:numPr>
        <w:spacing w:after="0" w:line="240" w:lineRule="auto"/>
        <w:rPr>
          <w:rFonts w:ascii="Garamond" w:hAnsi="Garamond"/>
        </w:rPr>
      </w:pPr>
      <w:r>
        <w:rPr>
          <w:rFonts w:ascii="Garamond" w:hAnsi="Garamond"/>
        </w:rPr>
        <w:t>Truman Doctrine</w:t>
      </w:r>
    </w:p>
    <w:p w:rsidR="00922F6D" w:rsidRDefault="00922F6D" w:rsidP="00922F6D">
      <w:pPr>
        <w:numPr>
          <w:ilvl w:val="0"/>
          <w:numId w:val="6"/>
        </w:numPr>
        <w:spacing w:after="0" w:line="240" w:lineRule="auto"/>
        <w:rPr>
          <w:rFonts w:ascii="Garamond" w:hAnsi="Garamond"/>
        </w:rPr>
      </w:pPr>
      <w:r>
        <w:rPr>
          <w:rFonts w:ascii="Garamond" w:hAnsi="Garamond"/>
        </w:rPr>
        <w:t>War Powers Act of 1973</w:t>
      </w:r>
    </w:p>
    <w:p w:rsidR="00922F6D" w:rsidRDefault="00922F6D" w:rsidP="00922F6D">
      <w:pPr>
        <w:numPr>
          <w:ilvl w:val="0"/>
          <w:numId w:val="6"/>
        </w:numPr>
        <w:spacing w:after="0" w:line="240" w:lineRule="auto"/>
        <w:rPr>
          <w:rFonts w:ascii="Garamond" w:hAnsi="Garamond"/>
        </w:rPr>
      </w:pPr>
      <w:r>
        <w:rPr>
          <w:rFonts w:ascii="Garamond" w:hAnsi="Garamond"/>
        </w:rPr>
        <w:t>Weapons of mass destruction</w:t>
      </w:r>
    </w:p>
    <w:p w:rsidR="00922F6D" w:rsidRPr="00805BE4" w:rsidRDefault="00922F6D" w:rsidP="00922F6D">
      <w:pPr>
        <w:numPr>
          <w:ilvl w:val="0"/>
          <w:numId w:val="6"/>
        </w:numPr>
        <w:spacing w:after="0" w:line="240" w:lineRule="auto"/>
        <w:rPr>
          <w:rFonts w:ascii="Garamond" w:hAnsi="Garamond"/>
        </w:rPr>
      </w:pPr>
      <w:r w:rsidRPr="00805BE4">
        <w:rPr>
          <w:rFonts w:ascii="Garamond" w:hAnsi="Garamond"/>
        </w:rPr>
        <w:t>Welfare</w:t>
      </w:r>
    </w:p>
    <w:p w:rsidR="00922F6D" w:rsidRDefault="00922F6D" w:rsidP="00922F6D">
      <w:pPr>
        <w:numPr>
          <w:ilvl w:val="0"/>
          <w:numId w:val="6"/>
        </w:numPr>
        <w:spacing w:after="0" w:line="240" w:lineRule="auto"/>
        <w:rPr>
          <w:rFonts w:ascii="Garamond" w:hAnsi="Garamond"/>
        </w:rPr>
      </w:pPr>
      <w:r>
        <w:rPr>
          <w:rFonts w:ascii="Garamond" w:hAnsi="Garamond"/>
        </w:rPr>
        <w:t>World Bank</w:t>
      </w:r>
    </w:p>
    <w:p w:rsidR="00922F6D" w:rsidRPr="008F525A" w:rsidRDefault="00922F6D" w:rsidP="00922F6D">
      <w:pPr>
        <w:numPr>
          <w:ilvl w:val="0"/>
          <w:numId w:val="6"/>
        </w:numPr>
        <w:spacing w:after="0" w:line="240" w:lineRule="auto"/>
        <w:rPr>
          <w:rFonts w:ascii="Garamond" w:hAnsi="Garamond"/>
        </w:rPr>
        <w:sectPr w:rsidR="00922F6D" w:rsidRPr="008F525A" w:rsidSect="00805BE4">
          <w:type w:val="continuous"/>
          <w:pgSz w:w="12240" w:h="15840"/>
          <w:pgMar w:top="1440" w:right="1800" w:bottom="1440" w:left="1800" w:header="720" w:footer="720" w:gutter="0"/>
          <w:cols w:num="2" w:space="720"/>
          <w:docGrid w:linePitch="360"/>
        </w:sectPr>
      </w:pPr>
      <w:r>
        <w:rPr>
          <w:rFonts w:ascii="Garamond" w:hAnsi="Garamond"/>
        </w:rPr>
        <w:t>World Trade Organization</w:t>
      </w:r>
    </w:p>
    <w:p w:rsidR="00922F6D" w:rsidRPr="009B071E" w:rsidRDefault="00922F6D" w:rsidP="00922F6D">
      <w:pPr>
        <w:rPr>
          <w:rFonts w:ascii="Garamond" w:hAnsi="Garamond"/>
          <w:b/>
        </w:rPr>
      </w:pPr>
    </w:p>
    <w:sectPr w:rsidR="00922F6D" w:rsidRPr="009B071E" w:rsidSect="00922F6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234"/>
    <w:multiLevelType w:val="hybridMultilevel"/>
    <w:tmpl w:val="1E38C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206A"/>
    <w:multiLevelType w:val="hybridMultilevel"/>
    <w:tmpl w:val="6B004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22A03"/>
    <w:multiLevelType w:val="hybridMultilevel"/>
    <w:tmpl w:val="0096C8D2"/>
    <w:lvl w:ilvl="0" w:tplc="AAAAB754">
      <w:start w:val="1"/>
      <w:numFmt w:val="bullet"/>
      <w:lvlText w:val="O"/>
      <w:lvlJc w:val="left"/>
      <w:pPr>
        <w:tabs>
          <w:tab w:val="num" w:pos="720"/>
        </w:tabs>
        <w:ind w:left="720" w:hanging="360"/>
      </w:pPr>
      <w:rPr>
        <w:rFonts w:ascii="Brush Script MT" w:hAnsi="Brush Script MT" w:hint="default"/>
      </w:rPr>
    </w:lvl>
    <w:lvl w:ilvl="1" w:tplc="8E2EE870">
      <w:start w:val="1696"/>
      <w:numFmt w:val="bullet"/>
      <w:lvlText w:val="O"/>
      <w:lvlJc w:val="left"/>
      <w:pPr>
        <w:tabs>
          <w:tab w:val="num" w:pos="1440"/>
        </w:tabs>
        <w:ind w:left="1440" w:hanging="360"/>
      </w:pPr>
      <w:rPr>
        <w:rFonts w:ascii="Brush Script MT" w:hAnsi="Brush Script MT" w:hint="default"/>
      </w:rPr>
    </w:lvl>
    <w:lvl w:ilvl="2" w:tplc="9718E106" w:tentative="1">
      <w:start w:val="1"/>
      <w:numFmt w:val="bullet"/>
      <w:lvlText w:val="O"/>
      <w:lvlJc w:val="left"/>
      <w:pPr>
        <w:tabs>
          <w:tab w:val="num" w:pos="2160"/>
        </w:tabs>
        <w:ind w:left="2160" w:hanging="360"/>
      </w:pPr>
      <w:rPr>
        <w:rFonts w:ascii="Brush Script MT" w:hAnsi="Brush Script MT" w:hint="default"/>
      </w:rPr>
    </w:lvl>
    <w:lvl w:ilvl="3" w:tplc="4B988202" w:tentative="1">
      <w:start w:val="1"/>
      <w:numFmt w:val="bullet"/>
      <w:lvlText w:val="O"/>
      <w:lvlJc w:val="left"/>
      <w:pPr>
        <w:tabs>
          <w:tab w:val="num" w:pos="2880"/>
        </w:tabs>
        <w:ind w:left="2880" w:hanging="360"/>
      </w:pPr>
      <w:rPr>
        <w:rFonts w:ascii="Brush Script MT" w:hAnsi="Brush Script MT" w:hint="default"/>
      </w:rPr>
    </w:lvl>
    <w:lvl w:ilvl="4" w:tplc="EF34287C" w:tentative="1">
      <w:start w:val="1"/>
      <w:numFmt w:val="bullet"/>
      <w:lvlText w:val="O"/>
      <w:lvlJc w:val="left"/>
      <w:pPr>
        <w:tabs>
          <w:tab w:val="num" w:pos="3600"/>
        </w:tabs>
        <w:ind w:left="3600" w:hanging="360"/>
      </w:pPr>
      <w:rPr>
        <w:rFonts w:ascii="Brush Script MT" w:hAnsi="Brush Script MT" w:hint="default"/>
      </w:rPr>
    </w:lvl>
    <w:lvl w:ilvl="5" w:tplc="82A8F5BC" w:tentative="1">
      <w:start w:val="1"/>
      <w:numFmt w:val="bullet"/>
      <w:lvlText w:val="O"/>
      <w:lvlJc w:val="left"/>
      <w:pPr>
        <w:tabs>
          <w:tab w:val="num" w:pos="4320"/>
        </w:tabs>
        <w:ind w:left="4320" w:hanging="360"/>
      </w:pPr>
      <w:rPr>
        <w:rFonts w:ascii="Brush Script MT" w:hAnsi="Brush Script MT" w:hint="default"/>
      </w:rPr>
    </w:lvl>
    <w:lvl w:ilvl="6" w:tplc="DD886508" w:tentative="1">
      <w:start w:val="1"/>
      <w:numFmt w:val="bullet"/>
      <w:lvlText w:val="O"/>
      <w:lvlJc w:val="left"/>
      <w:pPr>
        <w:tabs>
          <w:tab w:val="num" w:pos="5040"/>
        </w:tabs>
        <w:ind w:left="5040" w:hanging="360"/>
      </w:pPr>
      <w:rPr>
        <w:rFonts w:ascii="Brush Script MT" w:hAnsi="Brush Script MT" w:hint="default"/>
      </w:rPr>
    </w:lvl>
    <w:lvl w:ilvl="7" w:tplc="4BA8C3B4" w:tentative="1">
      <w:start w:val="1"/>
      <w:numFmt w:val="bullet"/>
      <w:lvlText w:val="O"/>
      <w:lvlJc w:val="left"/>
      <w:pPr>
        <w:tabs>
          <w:tab w:val="num" w:pos="5760"/>
        </w:tabs>
        <w:ind w:left="5760" w:hanging="360"/>
      </w:pPr>
      <w:rPr>
        <w:rFonts w:ascii="Brush Script MT" w:hAnsi="Brush Script MT" w:hint="default"/>
      </w:rPr>
    </w:lvl>
    <w:lvl w:ilvl="8" w:tplc="85A22FD4" w:tentative="1">
      <w:start w:val="1"/>
      <w:numFmt w:val="bullet"/>
      <w:lvlText w:val="O"/>
      <w:lvlJc w:val="left"/>
      <w:pPr>
        <w:tabs>
          <w:tab w:val="num" w:pos="6480"/>
        </w:tabs>
        <w:ind w:left="6480" w:hanging="360"/>
      </w:pPr>
      <w:rPr>
        <w:rFonts w:ascii="Brush Script MT" w:hAnsi="Brush Script MT" w:hint="default"/>
      </w:rPr>
    </w:lvl>
  </w:abstractNum>
  <w:abstractNum w:abstractNumId="3">
    <w:nsid w:val="26640A07"/>
    <w:multiLevelType w:val="hybridMultilevel"/>
    <w:tmpl w:val="A194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35164"/>
    <w:multiLevelType w:val="hybridMultilevel"/>
    <w:tmpl w:val="24CC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016BC"/>
    <w:multiLevelType w:val="hybridMultilevel"/>
    <w:tmpl w:val="C472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984D5D"/>
    <w:multiLevelType w:val="hybridMultilevel"/>
    <w:tmpl w:val="548262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494FE6"/>
    <w:multiLevelType w:val="hybridMultilevel"/>
    <w:tmpl w:val="E4CC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1720F4C"/>
    <w:multiLevelType w:val="hybridMultilevel"/>
    <w:tmpl w:val="1C7E77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1664F8"/>
    <w:multiLevelType w:val="hybridMultilevel"/>
    <w:tmpl w:val="32C4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5870"/>
    <w:multiLevelType w:val="hybridMultilevel"/>
    <w:tmpl w:val="4212FC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32016C"/>
    <w:multiLevelType w:val="hybridMultilevel"/>
    <w:tmpl w:val="63867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E53AC0"/>
    <w:multiLevelType w:val="hybridMultilevel"/>
    <w:tmpl w:val="C6DA4D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4"/>
  </w:num>
  <w:num w:numId="5">
    <w:abstractNumId w:val="8"/>
  </w:num>
  <w:num w:numId="6">
    <w:abstractNumId w:val="1"/>
  </w:num>
  <w:num w:numId="7">
    <w:abstractNumId w:val="11"/>
  </w:num>
  <w:num w:numId="8">
    <w:abstractNumId w:val="7"/>
  </w:num>
  <w:num w:numId="9">
    <w:abstractNumId w:val="5"/>
  </w:num>
  <w:num w:numId="10">
    <w:abstractNumId w:val="12"/>
    <w:lvlOverride w:ilvl="0"/>
    <w:lvlOverride w:ilvl="1">
      <w:startOverride w:val="1"/>
    </w:lvlOverride>
    <w:lvlOverride w:ilvl="2"/>
    <w:lvlOverride w:ilvl="3"/>
    <w:lvlOverride w:ilvl="4"/>
    <w:lvlOverride w:ilvl="5"/>
    <w:lvlOverride w:ilvl="6"/>
    <w:lvlOverride w:ilvl="7"/>
    <w:lvlOverride w:ilvl="8"/>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8D"/>
    <w:rsid w:val="00021148"/>
    <w:rsid w:val="00090C7C"/>
    <w:rsid w:val="000936FF"/>
    <w:rsid w:val="000F2253"/>
    <w:rsid w:val="00191AF9"/>
    <w:rsid w:val="0023010C"/>
    <w:rsid w:val="00244679"/>
    <w:rsid w:val="00252F5F"/>
    <w:rsid w:val="00292E58"/>
    <w:rsid w:val="00376A61"/>
    <w:rsid w:val="003D052F"/>
    <w:rsid w:val="005256CB"/>
    <w:rsid w:val="00567C5B"/>
    <w:rsid w:val="005C5E85"/>
    <w:rsid w:val="00617DEF"/>
    <w:rsid w:val="0065716B"/>
    <w:rsid w:val="006806A0"/>
    <w:rsid w:val="00720D07"/>
    <w:rsid w:val="00767C5C"/>
    <w:rsid w:val="007D60EE"/>
    <w:rsid w:val="00922F6D"/>
    <w:rsid w:val="009331AD"/>
    <w:rsid w:val="0098208D"/>
    <w:rsid w:val="00A543F9"/>
    <w:rsid w:val="00B62D68"/>
    <w:rsid w:val="00CB3E69"/>
    <w:rsid w:val="00CD50C1"/>
    <w:rsid w:val="00D37EFB"/>
    <w:rsid w:val="00DA5E4E"/>
    <w:rsid w:val="00DE0A09"/>
    <w:rsid w:val="00E36798"/>
    <w:rsid w:val="00FB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5C"/>
    <w:pPr>
      <w:ind w:left="720"/>
      <w:contextualSpacing/>
    </w:pPr>
  </w:style>
  <w:style w:type="character" w:styleId="Hyperlink">
    <w:name w:val="Hyperlink"/>
    <w:basedOn w:val="DefaultParagraphFont"/>
    <w:uiPriority w:val="99"/>
    <w:unhideWhenUsed/>
    <w:rsid w:val="00767C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5C"/>
    <w:pPr>
      <w:ind w:left="720"/>
      <w:contextualSpacing/>
    </w:pPr>
  </w:style>
  <w:style w:type="character" w:styleId="Hyperlink">
    <w:name w:val="Hyperlink"/>
    <w:basedOn w:val="DefaultParagraphFont"/>
    <w:uiPriority w:val="99"/>
    <w:unhideWhenUsed/>
    <w:rsid w:val="00767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98415">
      <w:bodyDiv w:val="1"/>
      <w:marLeft w:val="0"/>
      <w:marRight w:val="0"/>
      <w:marTop w:val="0"/>
      <w:marBottom w:val="0"/>
      <w:divBdr>
        <w:top w:val="none" w:sz="0" w:space="0" w:color="auto"/>
        <w:left w:val="none" w:sz="0" w:space="0" w:color="auto"/>
        <w:bottom w:val="none" w:sz="0" w:space="0" w:color="auto"/>
        <w:right w:val="none" w:sz="0" w:space="0" w:color="auto"/>
      </w:divBdr>
      <w:divsChild>
        <w:div w:id="1384670484">
          <w:marLeft w:val="432"/>
          <w:marRight w:val="0"/>
          <w:marTop w:val="115"/>
          <w:marBottom w:val="0"/>
          <w:divBdr>
            <w:top w:val="none" w:sz="0" w:space="0" w:color="auto"/>
            <w:left w:val="none" w:sz="0" w:space="0" w:color="auto"/>
            <w:bottom w:val="none" w:sz="0" w:space="0" w:color="auto"/>
            <w:right w:val="none" w:sz="0" w:space="0" w:color="auto"/>
          </w:divBdr>
        </w:div>
        <w:div w:id="794786807">
          <w:marLeft w:val="1008"/>
          <w:marRight w:val="0"/>
          <w:marTop w:val="106"/>
          <w:marBottom w:val="0"/>
          <w:divBdr>
            <w:top w:val="none" w:sz="0" w:space="0" w:color="auto"/>
            <w:left w:val="none" w:sz="0" w:space="0" w:color="auto"/>
            <w:bottom w:val="none" w:sz="0" w:space="0" w:color="auto"/>
            <w:right w:val="none" w:sz="0" w:space="0" w:color="auto"/>
          </w:divBdr>
        </w:div>
        <w:div w:id="1225684159">
          <w:marLeft w:val="1008"/>
          <w:marRight w:val="0"/>
          <w:marTop w:val="106"/>
          <w:marBottom w:val="0"/>
          <w:divBdr>
            <w:top w:val="none" w:sz="0" w:space="0" w:color="auto"/>
            <w:left w:val="none" w:sz="0" w:space="0" w:color="auto"/>
            <w:bottom w:val="none" w:sz="0" w:space="0" w:color="auto"/>
            <w:right w:val="none" w:sz="0" w:space="0" w:color="auto"/>
          </w:divBdr>
        </w:div>
        <w:div w:id="1059133431">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McDonald</cp:lastModifiedBy>
  <cp:revision>2</cp:revision>
  <dcterms:created xsi:type="dcterms:W3CDTF">2017-03-09T18:23:00Z</dcterms:created>
  <dcterms:modified xsi:type="dcterms:W3CDTF">2017-03-09T18:23:00Z</dcterms:modified>
</cp:coreProperties>
</file>